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EBC71" w14:textId="77777777" w:rsidR="00831D0D" w:rsidRDefault="00831D0D" w:rsidP="00A7254E">
      <w:pPr>
        <w:jc w:val="center"/>
        <w:rPr>
          <w:rFonts w:ascii="Garamond" w:hAnsi="Garamond"/>
        </w:rPr>
      </w:pPr>
    </w:p>
    <w:p w14:paraId="40802FB7" w14:textId="77777777" w:rsidR="001F52DC" w:rsidRDefault="001F52DC" w:rsidP="00A7254E">
      <w:pPr>
        <w:jc w:val="center"/>
        <w:rPr>
          <w:rFonts w:ascii="Garamond" w:hAnsi="Garamond"/>
        </w:rPr>
      </w:pPr>
    </w:p>
    <w:p w14:paraId="10B35248" w14:textId="77777777" w:rsidR="001F52DC" w:rsidRPr="006A1462" w:rsidRDefault="001F52DC" w:rsidP="00A7254E">
      <w:pPr>
        <w:jc w:val="center"/>
        <w:rPr>
          <w:rFonts w:ascii="Garamond" w:hAnsi="Garamond"/>
        </w:rPr>
      </w:pPr>
    </w:p>
    <w:p w14:paraId="4A683C9E" w14:textId="77777777" w:rsidR="00A7254E" w:rsidRPr="006A1462" w:rsidRDefault="00440847" w:rsidP="00A7254E">
      <w:pPr>
        <w:jc w:val="center"/>
        <w:rPr>
          <w:rFonts w:ascii="Garamond" w:hAnsi="Garamond"/>
          <w:b/>
          <w:smallCaps/>
          <w:color w:val="E36C0A"/>
          <w:sz w:val="40"/>
          <w:szCs w:val="40"/>
        </w:rPr>
      </w:pPr>
      <w:r w:rsidRPr="006A1462">
        <w:rPr>
          <w:rFonts w:ascii="Garamond" w:hAnsi="Garamond"/>
          <w:b/>
          <w:smallCaps/>
          <w:color w:val="E36C0A"/>
          <w:sz w:val="40"/>
          <w:szCs w:val="40"/>
        </w:rPr>
        <w:t xml:space="preserve">Všeobecné obchodní podmínky pro pronájem vodní plochy </w:t>
      </w:r>
      <w:r w:rsidRPr="006A1462">
        <w:rPr>
          <w:rFonts w:ascii="Garamond" w:hAnsi="Garamond"/>
          <w:b/>
          <w:smallCaps/>
          <w:color w:val="E36C0A"/>
          <w:sz w:val="40"/>
          <w:szCs w:val="40"/>
        </w:rPr>
        <w:br/>
        <w:t xml:space="preserve">plaveckého </w:t>
      </w:r>
      <w:r w:rsidR="00E024B1">
        <w:rPr>
          <w:rFonts w:ascii="Garamond" w:hAnsi="Garamond"/>
          <w:b/>
          <w:smallCaps/>
          <w:color w:val="E36C0A"/>
          <w:sz w:val="40"/>
          <w:szCs w:val="40"/>
        </w:rPr>
        <w:t>stadionu</w:t>
      </w:r>
      <w:r w:rsidRPr="006A1462">
        <w:rPr>
          <w:rFonts w:ascii="Garamond" w:hAnsi="Garamond"/>
          <w:b/>
          <w:smallCaps/>
          <w:color w:val="E36C0A"/>
          <w:sz w:val="40"/>
          <w:szCs w:val="40"/>
        </w:rPr>
        <w:t xml:space="preserve"> uzavřeným skupinám </w:t>
      </w:r>
    </w:p>
    <w:p w14:paraId="1BEA5689" w14:textId="5705B355" w:rsidR="00032296" w:rsidRPr="00AF6A29" w:rsidRDefault="00032296" w:rsidP="00032296">
      <w:pPr>
        <w:jc w:val="center"/>
        <w:rPr>
          <w:rFonts w:ascii="Garamond" w:hAnsi="Garamond"/>
          <w:b/>
          <w:smallCaps/>
          <w:color w:val="E36C0A"/>
        </w:rPr>
      </w:pPr>
      <w:r w:rsidRPr="00AF6A29">
        <w:rPr>
          <w:rFonts w:ascii="Garamond" w:hAnsi="Garamond"/>
          <w:b/>
          <w:smallCaps/>
          <w:color w:val="E36C0A"/>
        </w:rPr>
        <w:t xml:space="preserve"> platná pro objednávky s účinností od </w:t>
      </w:r>
      <w:r w:rsidR="00813AC2">
        <w:rPr>
          <w:rFonts w:ascii="Garamond" w:hAnsi="Garamond"/>
          <w:b/>
          <w:smallCaps/>
          <w:color w:val="E36C0A"/>
        </w:rPr>
        <w:t>1</w:t>
      </w:r>
      <w:r w:rsidR="00140ED4">
        <w:rPr>
          <w:rFonts w:ascii="Garamond" w:hAnsi="Garamond"/>
          <w:b/>
          <w:smallCaps/>
          <w:color w:val="E36C0A"/>
        </w:rPr>
        <w:t>. 1. 20</w:t>
      </w:r>
      <w:r w:rsidR="00813AC2">
        <w:rPr>
          <w:rFonts w:ascii="Garamond" w:hAnsi="Garamond"/>
          <w:b/>
          <w:smallCaps/>
          <w:color w:val="E36C0A"/>
        </w:rPr>
        <w:t>21</w:t>
      </w:r>
    </w:p>
    <w:p w14:paraId="08069725" w14:textId="77777777" w:rsidR="00A7254E" w:rsidRPr="006A1462" w:rsidRDefault="00A7254E" w:rsidP="00A7254E">
      <w:pPr>
        <w:jc w:val="center"/>
        <w:rPr>
          <w:rFonts w:ascii="Garamond" w:hAnsi="Garamond"/>
        </w:rPr>
      </w:pPr>
    </w:p>
    <w:p w14:paraId="7FE123F4" w14:textId="77777777" w:rsidR="00AF6A29" w:rsidRDefault="00AF6A29" w:rsidP="00AF6A29">
      <w:pPr>
        <w:rPr>
          <w:rFonts w:ascii="Garamond" w:hAnsi="Garamond"/>
          <w:sz w:val="36"/>
          <w:szCs w:val="36"/>
        </w:rPr>
      </w:pPr>
    </w:p>
    <w:p w14:paraId="7B2D4CB6" w14:textId="77777777" w:rsidR="00AF6A29" w:rsidRDefault="00AF6A29" w:rsidP="00AF6A29">
      <w:pPr>
        <w:rPr>
          <w:rFonts w:ascii="Garamond" w:hAnsi="Garamond"/>
          <w:sz w:val="36"/>
          <w:szCs w:val="36"/>
        </w:rPr>
      </w:pPr>
    </w:p>
    <w:p w14:paraId="13E4D2BD" w14:textId="77777777" w:rsidR="00AF6A29" w:rsidRPr="00AF6A29" w:rsidRDefault="00AF6A29" w:rsidP="00AF6A29">
      <w:pPr>
        <w:rPr>
          <w:rFonts w:ascii="Garamond" w:hAnsi="Garamond"/>
          <w:sz w:val="36"/>
          <w:szCs w:val="36"/>
        </w:rPr>
      </w:pPr>
      <w:r w:rsidRPr="00AF6A29">
        <w:rPr>
          <w:rFonts w:ascii="Garamond" w:hAnsi="Garamond"/>
          <w:sz w:val="36"/>
          <w:szCs w:val="36"/>
        </w:rPr>
        <w:t>1. Název zařízení</w:t>
      </w:r>
      <w:r w:rsidRPr="00AF6A29">
        <w:rPr>
          <w:rFonts w:ascii="Garamond" w:hAnsi="Garamond"/>
          <w:sz w:val="36"/>
          <w:szCs w:val="36"/>
        </w:rPr>
        <w:tab/>
        <w:t>:</w:t>
      </w:r>
      <w:r w:rsidRPr="00AF6A29">
        <w:rPr>
          <w:rFonts w:ascii="Garamond" w:hAnsi="Garamond"/>
          <w:sz w:val="36"/>
          <w:szCs w:val="36"/>
        </w:rPr>
        <w:tab/>
      </w:r>
      <w:r w:rsidRPr="00AF6A29">
        <w:rPr>
          <w:rFonts w:ascii="Garamond" w:hAnsi="Garamond"/>
          <w:b/>
          <w:sz w:val="36"/>
          <w:szCs w:val="36"/>
        </w:rPr>
        <w:t>Plavecký stadion Olomouc</w:t>
      </w:r>
    </w:p>
    <w:p w14:paraId="4C75506F" w14:textId="77777777" w:rsidR="00AF6A29" w:rsidRPr="00AF6A29" w:rsidRDefault="00AF6A29" w:rsidP="00AF6A29">
      <w:pPr>
        <w:rPr>
          <w:rFonts w:ascii="Garamond" w:hAnsi="Garamond"/>
          <w:sz w:val="36"/>
          <w:szCs w:val="36"/>
        </w:rPr>
      </w:pPr>
      <w:r w:rsidRPr="00AF6A29">
        <w:rPr>
          <w:rFonts w:ascii="Garamond" w:hAnsi="Garamond"/>
          <w:sz w:val="36"/>
          <w:szCs w:val="36"/>
        </w:rPr>
        <w:t xml:space="preserve">    Adresa</w:t>
      </w:r>
      <w:r w:rsidRPr="00AF6A29">
        <w:rPr>
          <w:rFonts w:ascii="Garamond" w:hAnsi="Garamond"/>
          <w:sz w:val="36"/>
          <w:szCs w:val="36"/>
        </w:rPr>
        <w:tab/>
      </w:r>
      <w:r w:rsidRPr="00AF6A29">
        <w:rPr>
          <w:rFonts w:ascii="Garamond" w:hAnsi="Garamond"/>
          <w:sz w:val="36"/>
          <w:szCs w:val="36"/>
        </w:rPr>
        <w:tab/>
      </w:r>
      <w:proofErr w:type="gramStart"/>
      <w:r w:rsidRPr="00AF6A29">
        <w:rPr>
          <w:rFonts w:ascii="Garamond" w:hAnsi="Garamond"/>
          <w:sz w:val="36"/>
          <w:szCs w:val="36"/>
        </w:rPr>
        <w:tab/>
        <w:t xml:space="preserve">:   </w:t>
      </w:r>
      <w:proofErr w:type="gramEnd"/>
      <w:r w:rsidRPr="00AF6A29">
        <w:rPr>
          <w:rFonts w:ascii="Garamond" w:hAnsi="Garamond"/>
          <w:sz w:val="36"/>
          <w:szCs w:val="36"/>
        </w:rPr>
        <w:t xml:space="preserve">    Legionářská 11, </w:t>
      </w:r>
      <w:r w:rsidR="006D6D06">
        <w:rPr>
          <w:rFonts w:ascii="Garamond" w:hAnsi="Garamond"/>
          <w:sz w:val="36"/>
          <w:szCs w:val="36"/>
        </w:rPr>
        <w:t xml:space="preserve">779 00 </w:t>
      </w:r>
      <w:r w:rsidRPr="00AF6A29">
        <w:rPr>
          <w:rFonts w:ascii="Garamond" w:hAnsi="Garamond"/>
          <w:sz w:val="36"/>
          <w:szCs w:val="36"/>
        </w:rPr>
        <w:t xml:space="preserve">Olomouc </w:t>
      </w:r>
    </w:p>
    <w:p w14:paraId="4B9B9FDE" w14:textId="77777777" w:rsidR="00AF6A29" w:rsidRPr="00AF6A29" w:rsidRDefault="00AF6A29" w:rsidP="00AF6A29">
      <w:pPr>
        <w:rPr>
          <w:rFonts w:ascii="Garamond" w:hAnsi="Garamond"/>
          <w:sz w:val="36"/>
          <w:szCs w:val="36"/>
        </w:rPr>
      </w:pPr>
    </w:p>
    <w:p w14:paraId="2C50F6EB" w14:textId="77777777" w:rsidR="00AF6A29" w:rsidRPr="00AF6A29" w:rsidRDefault="00AF6A29" w:rsidP="00AF6A29">
      <w:pPr>
        <w:rPr>
          <w:rFonts w:ascii="Garamond" w:hAnsi="Garamond"/>
          <w:sz w:val="36"/>
          <w:szCs w:val="36"/>
        </w:rPr>
      </w:pPr>
      <w:r w:rsidRPr="00AF6A29">
        <w:rPr>
          <w:rFonts w:ascii="Garamond" w:hAnsi="Garamond"/>
          <w:sz w:val="36"/>
          <w:szCs w:val="36"/>
        </w:rPr>
        <w:t>2. Vlastník areálu</w:t>
      </w:r>
      <w:r w:rsidRPr="00AF6A29">
        <w:rPr>
          <w:rFonts w:ascii="Garamond" w:hAnsi="Garamond"/>
          <w:sz w:val="36"/>
          <w:szCs w:val="36"/>
        </w:rPr>
        <w:tab/>
        <w:t>:</w:t>
      </w:r>
      <w:r w:rsidRPr="00AF6A29">
        <w:rPr>
          <w:rFonts w:ascii="Garamond" w:hAnsi="Garamond"/>
          <w:sz w:val="36"/>
          <w:szCs w:val="36"/>
        </w:rPr>
        <w:tab/>
      </w:r>
      <w:r w:rsidRPr="00AF6A29">
        <w:rPr>
          <w:rFonts w:ascii="Garamond" w:hAnsi="Garamond"/>
          <w:b/>
          <w:sz w:val="36"/>
          <w:szCs w:val="36"/>
        </w:rPr>
        <w:t>Statutární město Olomouc</w:t>
      </w:r>
    </w:p>
    <w:p w14:paraId="391D6518" w14:textId="77777777" w:rsidR="00AF6A29" w:rsidRPr="00AF6A29" w:rsidRDefault="00AF6A29" w:rsidP="00AF6A29">
      <w:pPr>
        <w:rPr>
          <w:rFonts w:ascii="Garamond" w:hAnsi="Garamond"/>
          <w:sz w:val="36"/>
          <w:szCs w:val="36"/>
        </w:rPr>
      </w:pPr>
    </w:p>
    <w:p w14:paraId="37BC2DC0" w14:textId="42520574" w:rsidR="00AF6A29" w:rsidRPr="00376928" w:rsidRDefault="00AF6A29" w:rsidP="00AF6A29">
      <w:pPr>
        <w:spacing w:after="60"/>
        <w:rPr>
          <w:rFonts w:ascii="Garamond" w:hAnsi="Garamond"/>
          <w:sz w:val="18"/>
          <w:szCs w:val="18"/>
        </w:rPr>
      </w:pPr>
      <w:r w:rsidRPr="00AF6A29">
        <w:rPr>
          <w:rFonts w:ascii="Garamond" w:hAnsi="Garamond"/>
          <w:sz w:val="36"/>
          <w:szCs w:val="36"/>
        </w:rPr>
        <w:t>3. Provozovatel</w:t>
      </w:r>
      <w:r w:rsidRPr="00AF6A29">
        <w:rPr>
          <w:rFonts w:ascii="Garamond" w:hAnsi="Garamond"/>
          <w:sz w:val="36"/>
          <w:szCs w:val="36"/>
        </w:rPr>
        <w:tab/>
        <w:t>:</w:t>
      </w:r>
      <w:r w:rsidRPr="00AF6A29">
        <w:rPr>
          <w:rFonts w:ascii="Garamond" w:hAnsi="Garamond"/>
          <w:sz w:val="36"/>
          <w:szCs w:val="36"/>
        </w:rPr>
        <w:tab/>
      </w:r>
      <w:r w:rsidR="00813AC2">
        <w:rPr>
          <w:rFonts w:ascii="Garamond" w:hAnsi="Garamond"/>
          <w:b/>
          <w:sz w:val="36"/>
          <w:szCs w:val="36"/>
        </w:rPr>
        <w:t>AQUAPARK OLOMOUC</w:t>
      </w:r>
      <w:r w:rsidRPr="00AF6A29">
        <w:rPr>
          <w:rFonts w:ascii="Garamond" w:hAnsi="Garamond"/>
          <w:b/>
          <w:sz w:val="36"/>
          <w:szCs w:val="36"/>
        </w:rPr>
        <w:t>, a. s.</w:t>
      </w:r>
      <w:r w:rsidRPr="00AF6A29">
        <w:rPr>
          <w:rFonts w:ascii="Garamond" w:hAnsi="Garamond"/>
          <w:sz w:val="36"/>
          <w:szCs w:val="36"/>
        </w:rPr>
        <w:t xml:space="preserve"> </w:t>
      </w:r>
      <w:r w:rsidRPr="00AF6A29">
        <w:rPr>
          <w:rFonts w:ascii="Garamond" w:hAnsi="Garamond"/>
          <w:sz w:val="36"/>
          <w:szCs w:val="36"/>
        </w:rPr>
        <w:tab/>
      </w:r>
      <w:r w:rsidRPr="00AF6A29">
        <w:rPr>
          <w:rFonts w:ascii="Garamond" w:hAnsi="Garamond"/>
          <w:sz w:val="36"/>
          <w:szCs w:val="36"/>
        </w:rPr>
        <w:tab/>
      </w:r>
      <w:r w:rsidRPr="00AF6A29">
        <w:rPr>
          <w:rFonts w:ascii="Garamond" w:hAnsi="Garamond"/>
          <w:sz w:val="36"/>
          <w:szCs w:val="36"/>
        </w:rPr>
        <w:tab/>
      </w:r>
      <w:r w:rsidRPr="00AF6A29">
        <w:rPr>
          <w:rFonts w:ascii="Garamond" w:hAnsi="Garamond"/>
          <w:sz w:val="36"/>
          <w:szCs w:val="36"/>
        </w:rPr>
        <w:tab/>
      </w:r>
      <w:r w:rsidRPr="00AF6A29">
        <w:rPr>
          <w:rFonts w:ascii="Garamond" w:hAnsi="Garamond"/>
          <w:sz w:val="36"/>
          <w:szCs w:val="36"/>
        </w:rPr>
        <w:tab/>
      </w:r>
    </w:p>
    <w:p w14:paraId="44668832" w14:textId="71B7CAAF" w:rsidR="00813AC2" w:rsidRPr="00813AC2" w:rsidRDefault="00813AC2" w:rsidP="00813AC2">
      <w:pPr>
        <w:spacing w:after="60"/>
        <w:ind w:left="3540" w:right="-284"/>
        <w:rPr>
          <w:rFonts w:ascii="Garamond" w:hAnsi="Garamond" w:cs="Arial"/>
          <w:b/>
          <w:bCs/>
          <w:sz w:val="36"/>
          <w:szCs w:val="36"/>
        </w:rPr>
      </w:pPr>
      <w:r w:rsidRPr="00813AC2">
        <w:rPr>
          <w:rFonts w:ascii="Garamond" w:hAnsi="Garamond" w:cs="Arial"/>
          <w:b/>
          <w:bCs/>
          <w:sz w:val="36"/>
          <w:szCs w:val="36"/>
        </w:rPr>
        <w:t xml:space="preserve">Kafkova 526/21, 783 01 Olomouc, Slavonín </w:t>
      </w:r>
    </w:p>
    <w:p w14:paraId="6F1E83A3" w14:textId="77777777" w:rsidR="00F271EE" w:rsidRDefault="00F271EE" w:rsidP="00F271EE">
      <w:pPr>
        <w:spacing w:after="60"/>
        <w:ind w:hanging="4"/>
        <w:rPr>
          <w:rFonts w:ascii="Garamond" w:hAnsi="Garamond" w:cs="Arial"/>
          <w:sz w:val="36"/>
          <w:szCs w:val="36"/>
        </w:rPr>
      </w:pPr>
      <w:r>
        <w:rPr>
          <w:rFonts w:ascii="Garamond" w:hAnsi="Garamond" w:cs="Arial"/>
          <w:sz w:val="36"/>
          <w:szCs w:val="36"/>
        </w:rPr>
        <w:t>4. Z</w:t>
      </w:r>
      <w:r w:rsidR="00813AC2" w:rsidRPr="00813AC2">
        <w:rPr>
          <w:rFonts w:ascii="Garamond" w:hAnsi="Garamond" w:cs="Arial"/>
          <w:sz w:val="36"/>
          <w:szCs w:val="36"/>
        </w:rPr>
        <w:t xml:space="preserve">astoupen: </w:t>
      </w:r>
      <w:r>
        <w:rPr>
          <w:rFonts w:ascii="Garamond" w:hAnsi="Garamond" w:cs="Arial"/>
          <w:sz w:val="36"/>
          <w:szCs w:val="36"/>
        </w:rPr>
        <w:tab/>
      </w:r>
      <w:r>
        <w:rPr>
          <w:rFonts w:ascii="Garamond" w:hAnsi="Garamond" w:cs="Arial"/>
          <w:sz w:val="36"/>
          <w:szCs w:val="36"/>
        </w:rPr>
        <w:tab/>
      </w:r>
      <w:r>
        <w:rPr>
          <w:rFonts w:ascii="Garamond" w:hAnsi="Garamond" w:cs="Arial"/>
          <w:sz w:val="36"/>
          <w:szCs w:val="36"/>
        </w:rPr>
        <w:tab/>
      </w:r>
      <w:r w:rsidR="00813AC2" w:rsidRPr="00813AC2">
        <w:rPr>
          <w:rFonts w:ascii="Garamond" w:hAnsi="Garamond" w:cs="Arial"/>
          <w:sz w:val="36"/>
          <w:szCs w:val="36"/>
        </w:rPr>
        <w:t>Ing. D</w:t>
      </w:r>
      <w:r>
        <w:rPr>
          <w:rFonts w:ascii="Garamond" w:hAnsi="Garamond" w:cs="Arial"/>
          <w:sz w:val="36"/>
          <w:szCs w:val="36"/>
        </w:rPr>
        <w:t>aliborem</w:t>
      </w:r>
      <w:r w:rsidR="00813AC2" w:rsidRPr="00813AC2">
        <w:rPr>
          <w:rFonts w:ascii="Garamond" w:hAnsi="Garamond" w:cs="Arial"/>
          <w:sz w:val="36"/>
          <w:szCs w:val="36"/>
        </w:rPr>
        <w:t xml:space="preserve"> Přikrylem</w:t>
      </w:r>
    </w:p>
    <w:p w14:paraId="4BCD2315" w14:textId="03DBB739" w:rsidR="00813AC2" w:rsidRPr="00813AC2" w:rsidRDefault="003F6597" w:rsidP="00F271EE">
      <w:pPr>
        <w:spacing w:after="60"/>
        <w:ind w:left="2832" w:firstLine="708"/>
        <w:rPr>
          <w:rFonts w:ascii="Garamond" w:hAnsi="Garamond" w:cs="Arial"/>
          <w:sz w:val="36"/>
          <w:szCs w:val="36"/>
        </w:rPr>
      </w:pPr>
      <w:r>
        <w:rPr>
          <w:rFonts w:ascii="Garamond" w:hAnsi="Garamond" w:cs="Arial"/>
          <w:sz w:val="36"/>
          <w:szCs w:val="36"/>
        </w:rPr>
        <w:t>ředitelem společnosti</w:t>
      </w:r>
    </w:p>
    <w:p w14:paraId="4933E508" w14:textId="1FD969CB" w:rsidR="00AF6A29" w:rsidRDefault="00813AC2" w:rsidP="00AF6A29">
      <w:pPr>
        <w:spacing w:after="60"/>
        <w:ind w:left="2832" w:firstLine="708"/>
        <w:rPr>
          <w:rFonts w:ascii="Garamond" w:hAnsi="Garamond"/>
          <w:sz w:val="36"/>
          <w:szCs w:val="36"/>
        </w:rPr>
      </w:pPr>
      <w:r w:rsidRPr="00813AC2">
        <w:rPr>
          <w:rFonts w:ascii="Garamond" w:hAnsi="Garamond" w:cs="Arial"/>
          <w:sz w:val="36"/>
          <w:szCs w:val="36"/>
        </w:rPr>
        <w:t>IČO: 27820378</w:t>
      </w:r>
    </w:p>
    <w:p w14:paraId="4A67C65E" w14:textId="77777777" w:rsidR="00AF6A29" w:rsidRPr="00AF6A29" w:rsidRDefault="00AF6A29" w:rsidP="00AF6A29">
      <w:pPr>
        <w:rPr>
          <w:rFonts w:ascii="Garamond" w:hAnsi="Garamond"/>
          <w:sz w:val="36"/>
          <w:szCs w:val="36"/>
        </w:rPr>
      </w:pPr>
    </w:p>
    <w:p w14:paraId="0A31D66C" w14:textId="77777777" w:rsidR="00AF6A29" w:rsidRPr="00AF6A29" w:rsidRDefault="00AF6A29" w:rsidP="00AF6A29">
      <w:pPr>
        <w:spacing w:before="120"/>
        <w:rPr>
          <w:rFonts w:ascii="Garamond" w:hAnsi="Garamond"/>
          <w:sz w:val="36"/>
          <w:szCs w:val="36"/>
        </w:rPr>
      </w:pPr>
      <w:r w:rsidRPr="00AF6A29">
        <w:rPr>
          <w:rFonts w:ascii="Garamond" w:hAnsi="Garamond"/>
          <w:sz w:val="36"/>
          <w:szCs w:val="36"/>
        </w:rPr>
        <w:t>4. Provozní doba</w:t>
      </w:r>
      <w:r w:rsidRPr="00AF6A29">
        <w:rPr>
          <w:rFonts w:ascii="Garamond" w:hAnsi="Garamond"/>
          <w:sz w:val="36"/>
          <w:szCs w:val="36"/>
        </w:rPr>
        <w:tab/>
        <w:t>:</w:t>
      </w:r>
      <w:r w:rsidRPr="00AF6A29">
        <w:rPr>
          <w:rFonts w:ascii="Garamond" w:hAnsi="Garamond"/>
          <w:sz w:val="36"/>
          <w:szCs w:val="36"/>
        </w:rPr>
        <w:tab/>
      </w:r>
      <w:proofErr w:type="gramStart"/>
      <w:r w:rsidRPr="00AF6A29">
        <w:rPr>
          <w:rFonts w:ascii="Garamond" w:hAnsi="Garamond"/>
          <w:sz w:val="36"/>
          <w:szCs w:val="36"/>
        </w:rPr>
        <w:t>Pondělí</w:t>
      </w:r>
      <w:proofErr w:type="gramEnd"/>
      <w:r w:rsidRPr="00AF6A29">
        <w:rPr>
          <w:rFonts w:ascii="Garamond" w:hAnsi="Garamond"/>
          <w:sz w:val="36"/>
          <w:szCs w:val="36"/>
        </w:rPr>
        <w:t xml:space="preserve"> – Neděle</w:t>
      </w:r>
    </w:p>
    <w:p w14:paraId="34FBB1A5" w14:textId="77777777" w:rsidR="00AF6A29" w:rsidRPr="00AF6A29" w:rsidRDefault="00AF6A29" w:rsidP="00AF6A29">
      <w:pPr>
        <w:rPr>
          <w:rFonts w:ascii="Garamond" w:hAnsi="Garamond"/>
          <w:sz w:val="36"/>
          <w:szCs w:val="36"/>
        </w:rPr>
      </w:pPr>
    </w:p>
    <w:p w14:paraId="36DADA90" w14:textId="162F944C" w:rsidR="00AF6A29" w:rsidRPr="00AF6A29" w:rsidRDefault="00AF6A29" w:rsidP="00AF6A29">
      <w:pPr>
        <w:rPr>
          <w:rFonts w:ascii="Garamond" w:hAnsi="Garamond"/>
          <w:sz w:val="36"/>
          <w:szCs w:val="36"/>
        </w:rPr>
      </w:pPr>
      <w:r w:rsidRPr="00AF6A29">
        <w:rPr>
          <w:rFonts w:ascii="Garamond" w:hAnsi="Garamond"/>
          <w:sz w:val="36"/>
          <w:szCs w:val="36"/>
        </w:rPr>
        <w:t>5. Platnost</w:t>
      </w:r>
      <w:r w:rsidRPr="00AF6A29">
        <w:rPr>
          <w:rFonts w:ascii="Garamond" w:hAnsi="Garamond"/>
          <w:sz w:val="36"/>
          <w:szCs w:val="36"/>
        </w:rPr>
        <w:tab/>
      </w:r>
      <w:r w:rsidRPr="00AF6A29">
        <w:rPr>
          <w:rFonts w:ascii="Garamond" w:hAnsi="Garamond"/>
          <w:sz w:val="36"/>
          <w:szCs w:val="36"/>
        </w:rPr>
        <w:tab/>
        <w:t>:</w:t>
      </w:r>
      <w:r w:rsidRPr="00AF6A29">
        <w:rPr>
          <w:rFonts w:ascii="Garamond" w:hAnsi="Garamond"/>
          <w:sz w:val="36"/>
          <w:szCs w:val="36"/>
        </w:rPr>
        <w:tab/>
        <w:t xml:space="preserve">od </w:t>
      </w:r>
      <w:r w:rsidR="00F271EE">
        <w:rPr>
          <w:rFonts w:ascii="Garamond" w:hAnsi="Garamond"/>
          <w:sz w:val="36"/>
          <w:szCs w:val="36"/>
        </w:rPr>
        <w:t>1</w:t>
      </w:r>
      <w:r w:rsidRPr="00AF6A29">
        <w:rPr>
          <w:rFonts w:ascii="Garamond" w:hAnsi="Garamond"/>
          <w:sz w:val="36"/>
          <w:szCs w:val="36"/>
        </w:rPr>
        <w:t>.</w:t>
      </w:r>
      <w:r w:rsidR="003D2DBC">
        <w:rPr>
          <w:rFonts w:ascii="Garamond" w:hAnsi="Garamond"/>
          <w:sz w:val="36"/>
          <w:szCs w:val="36"/>
        </w:rPr>
        <w:t xml:space="preserve"> </w:t>
      </w:r>
      <w:r w:rsidR="00140ED4">
        <w:rPr>
          <w:rFonts w:ascii="Garamond" w:hAnsi="Garamond"/>
          <w:sz w:val="36"/>
          <w:szCs w:val="36"/>
        </w:rPr>
        <w:t>1</w:t>
      </w:r>
      <w:r w:rsidRPr="00AF6A29">
        <w:rPr>
          <w:rFonts w:ascii="Garamond" w:hAnsi="Garamond"/>
          <w:sz w:val="36"/>
          <w:szCs w:val="36"/>
        </w:rPr>
        <w:t>.</w:t>
      </w:r>
      <w:r w:rsidR="003D2DBC">
        <w:rPr>
          <w:rFonts w:ascii="Garamond" w:hAnsi="Garamond"/>
          <w:sz w:val="36"/>
          <w:szCs w:val="36"/>
        </w:rPr>
        <w:t xml:space="preserve"> </w:t>
      </w:r>
      <w:r w:rsidRPr="00AF6A29">
        <w:rPr>
          <w:rFonts w:ascii="Garamond" w:hAnsi="Garamond"/>
          <w:sz w:val="36"/>
          <w:szCs w:val="36"/>
        </w:rPr>
        <w:t>20</w:t>
      </w:r>
      <w:r w:rsidR="00F271EE">
        <w:rPr>
          <w:rFonts w:ascii="Garamond" w:hAnsi="Garamond"/>
          <w:sz w:val="36"/>
          <w:szCs w:val="36"/>
        </w:rPr>
        <w:t>21</w:t>
      </w:r>
      <w:r w:rsidRPr="00AF6A29">
        <w:rPr>
          <w:rFonts w:ascii="Garamond" w:hAnsi="Garamond"/>
          <w:sz w:val="36"/>
          <w:szCs w:val="36"/>
        </w:rPr>
        <w:t xml:space="preserve"> </w:t>
      </w:r>
    </w:p>
    <w:p w14:paraId="04FF9511" w14:textId="77777777" w:rsidR="00AF6A29" w:rsidRPr="00AF6A29" w:rsidRDefault="00AF6A29" w:rsidP="00AF6A29">
      <w:pPr>
        <w:rPr>
          <w:rFonts w:ascii="Garamond" w:hAnsi="Garamond"/>
          <w:sz w:val="36"/>
          <w:szCs w:val="36"/>
        </w:rPr>
      </w:pPr>
    </w:p>
    <w:p w14:paraId="7B29DEAC" w14:textId="77777777" w:rsidR="00AF6A29" w:rsidRPr="00AF6A29" w:rsidRDefault="00AF6A29" w:rsidP="00AF6A29">
      <w:pPr>
        <w:rPr>
          <w:rFonts w:ascii="Garamond" w:hAnsi="Garamond"/>
          <w:sz w:val="28"/>
          <w:szCs w:val="28"/>
        </w:rPr>
      </w:pPr>
    </w:p>
    <w:p w14:paraId="1050765B" w14:textId="77777777" w:rsidR="00AF6A29" w:rsidRPr="00AF6A29" w:rsidRDefault="00AF6A29" w:rsidP="00AF6A29">
      <w:pPr>
        <w:rPr>
          <w:rFonts w:ascii="Garamond" w:hAnsi="Garamond"/>
          <w:sz w:val="36"/>
          <w:szCs w:val="36"/>
        </w:rPr>
      </w:pPr>
    </w:p>
    <w:p w14:paraId="79D93CEC" w14:textId="77777777" w:rsidR="00AF6A29" w:rsidRPr="000C4CD2" w:rsidRDefault="00AF6A29" w:rsidP="00AF6A29">
      <w:pPr>
        <w:rPr>
          <w:rFonts w:ascii="Garamond" w:hAnsi="Garamond"/>
          <w:sz w:val="36"/>
          <w:szCs w:val="36"/>
        </w:rPr>
      </w:pPr>
    </w:p>
    <w:p w14:paraId="1E032EF6" w14:textId="77777777" w:rsidR="00AF6A29" w:rsidRDefault="00AF6A29" w:rsidP="00AF6A29">
      <w:pPr>
        <w:rPr>
          <w:rFonts w:ascii="Garamond" w:hAnsi="Garamond"/>
          <w:sz w:val="36"/>
          <w:szCs w:val="36"/>
        </w:rPr>
      </w:pPr>
    </w:p>
    <w:p w14:paraId="7B2D4557" w14:textId="77777777" w:rsidR="009E1472" w:rsidRDefault="009E1472" w:rsidP="00AF6A29">
      <w:pPr>
        <w:rPr>
          <w:rFonts w:ascii="Garamond" w:hAnsi="Garamond"/>
          <w:sz w:val="36"/>
          <w:szCs w:val="36"/>
        </w:rPr>
      </w:pPr>
    </w:p>
    <w:p w14:paraId="12CA20BB" w14:textId="3A58D8D7" w:rsidR="009E1472" w:rsidRDefault="009E1472" w:rsidP="00AF6A29">
      <w:pPr>
        <w:rPr>
          <w:rFonts w:ascii="Garamond" w:hAnsi="Garamond"/>
          <w:sz w:val="36"/>
          <w:szCs w:val="36"/>
        </w:rPr>
      </w:pPr>
    </w:p>
    <w:p w14:paraId="7D83708A" w14:textId="77777777" w:rsidR="00F271EE" w:rsidRPr="000C4CD2" w:rsidRDefault="00F271EE" w:rsidP="00AF6A29">
      <w:pPr>
        <w:rPr>
          <w:rFonts w:ascii="Garamond" w:hAnsi="Garamond"/>
          <w:sz w:val="36"/>
          <w:szCs w:val="36"/>
        </w:rPr>
      </w:pPr>
    </w:p>
    <w:p w14:paraId="6F565ECD" w14:textId="77777777" w:rsidR="00AF6A29" w:rsidRPr="000C4CD2" w:rsidRDefault="00AF6A29" w:rsidP="00AF6A29">
      <w:pPr>
        <w:rPr>
          <w:rFonts w:ascii="Garamond" w:hAnsi="Garamond"/>
          <w:sz w:val="36"/>
          <w:szCs w:val="36"/>
        </w:rPr>
      </w:pPr>
    </w:p>
    <w:p w14:paraId="5F7FD981" w14:textId="77777777" w:rsidR="008A359A" w:rsidRPr="006A1462" w:rsidRDefault="008A359A" w:rsidP="008A359A">
      <w:pPr>
        <w:jc w:val="center"/>
        <w:rPr>
          <w:rFonts w:ascii="Garamond" w:hAnsi="Garamond"/>
          <w:b/>
        </w:rPr>
      </w:pPr>
      <w:r w:rsidRPr="006A1462">
        <w:rPr>
          <w:rFonts w:ascii="Garamond" w:hAnsi="Garamond"/>
          <w:b/>
        </w:rPr>
        <w:lastRenderedPageBreak/>
        <w:t>I.</w:t>
      </w:r>
    </w:p>
    <w:p w14:paraId="46C80D98" w14:textId="77777777" w:rsidR="008A359A" w:rsidRPr="006A1462" w:rsidRDefault="007224C5" w:rsidP="008A359A">
      <w:pPr>
        <w:jc w:val="center"/>
        <w:rPr>
          <w:rFonts w:ascii="Garamond" w:hAnsi="Garamond"/>
          <w:b/>
        </w:rPr>
      </w:pPr>
      <w:r w:rsidRPr="006A1462">
        <w:rPr>
          <w:rFonts w:ascii="Garamond" w:hAnsi="Garamond"/>
          <w:b/>
        </w:rPr>
        <w:t>Uzavření smlouvy</w:t>
      </w:r>
    </w:p>
    <w:p w14:paraId="3AB2F1E2" w14:textId="77777777" w:rsidR="00F271EE" w:rsidRDefault="00440847" w:rsidP="0004592B">
      <w:pPr>
        <w:numPr>
          <w:ilvl w:val="0"/>
          <w:numId w:val="9"/>
        </w:numPr>
        <w:spacing w:before="120"/>
        <w:jc w:val="both"/>
        <w:rPr>
          <w:rFonts w:ascii="Garamond" w:hAnsi="Garamond"/>
        </w:rPr>
      </w:pPr>
      <w:r w:rsidRPr="00F271EE">
        <w:rPr>
          <w:rFonts w:ascii="Garamond" w:hAnsi="Garamond"/>
        </w:rPr>
        <w:t xml:space="preserve">Tyto všeobecné obchodní podmínky </w:t>
      </w:r>
      <w:r w:rsidR="006E4FFD" w:rsidRPr="00F271EE">
        <w:rPr>
          <w:rFonts w:ascii="Garamond" w:hAnsi="Garamond"/>
        </w:rPr>
        <w:t xml:space="preserve">(VOP) </w:t>
      </w:r>
      <w:r w:rsidRPr="00F271EE">
        <w:rPr>
          <w:rFonts w:ascii="Garamond" w:hAnsi="Garamond"/>
        </w:rPr>
        <w:t xml:space="preserve">pro pronájem vodní plochy </w:t>
      </w:r>
      <w:r w:rsidR="006E4FFD" w:rsidRPr="00F271EE">
        <w:rPr>
          <w:rFonts w:ascii="Garamond" w:hAnsi="Garamond"/>
        </w:rPr>
        <w:t xml:space="preserve">Plaveckého stadionu Olomouc (PSO) </w:t>
      </w:r>
      <w:r w:rsidRPr="00F271EE">
        <w:rPr>
          <w:rFonts w:ascii="Garamond" w:hAnsi="Garamond"/>
        </w:rPr>
        <w:t xml:space="preserve">uzavřeným skupinám </w:t>
      </w:r>
      <w:r w:rsidR="006F32A0" w:rsidRPr="00F271EE">
        <w:rPr>
          <w:rFonts w:ascii="Garamond" w:hAnsi="Garamond"/>
        </w:rPr>
        <w:t xml:space="preserve">upravují podmínky, za kterých je možné na základě </w:t>
      </w:r>
      <w:r w:rsidR="003C251C" w:rsidRPr="00F271EE">
        <w:rPr>
          <w:rFonts w:ascii="Garamond" w:hAnsi="Garamond"/>
        </w:rPr>
        <w:t xml:space="preserve">písemné objednávky přenechat pronajímatelem nájemci do užívání část </w:t>
      </w:r>
      <w:r w:rsidR="00140ED4" w:rsidRPr="00F271EE">
        <w:rPr>
          <w:rFonts w:ascii="Garamond" w:hAnsi="Garamond"/>
        </w:rPr>
        <w:t xml:space="preserve">nebo celou vodní plochu </w:t>
      </w:r>
      <w:r w:rsidR="003C251C" w:rsidRPr="00F271EE">
        <w:rPr>
          <w:rFonts w:ascii="Garamond" w:hAnsi="Garamond"/>
        </w:rPr>
        <w:t>krytého plaveckého bazénu</w:t>
      </w:r>
      <w:r w:rsidR="001E689F" w:rsidRPr="00F271EE">
        <w:rPr>
          <w:rFonts w:ascii="Garamond" w:hAnsi="Garamond"/>
        </w:rPr>
        <w:t xml:space="preserve"> </w:t>
      </w:r>
      <w:r w:rsidR="00140ED4" w:rsidRPr="00F271EE">
        <w:rPr>
          <w:rFonts w:ascii="Garamond" w:hAnsi="Garamond"/>
        </w:rPr>
        <w:t xml:space="preserve">nebo bazénu v letním areálu </w:t>
      </w:r>
      <w:r w:rsidR="001E689F" w:rsidRPr="00F271EE">
        <w:rPr>
          <w:rFonts w:ascii="Garamond" w:hAnsi="Garamond"/>
        </w:rPr>
        <w:t>provozovaného pronajímatelem.</w:t>
      </w:r>
      <w:r w:rsidR="003C251C" w:rsidRPr="00F271EE">
        <w:rPr>
          <w:rFonts w:ascii="Garamond" w:hAnsi="Garamond"/>
        </w:rPr>
        <w:t xml:space="preserve"> </w:t>
      </w:r>
    </w:p>
    <w:p w14:paraId="3735F2C5" w14:textId="5172DFA6" w:rsidR="008A359A" w:rsidRPr="00F271EE" w:rsidRDefault="00A7254E" w:rsidP="0004592B">
      <w:pPr>
        <w:numPr>
          <w:ilvl w:val="0"/>
          <w:numId w:val="9"/>
        </w:numPr>
        <w:spacing w:before="120"/>
        <w:jc w:val="both"/>
        <w:rPr>
          <w:rFonts w:ascii="Garamond" w:hAnsi="Garamond"/>
        </w:rPr>
      </w:pPr>
      <w:r w:rsidRPr="00F271EE">
        <w:rPr>
          <w:rFonts w:ascii="Garamond" w:hAnsi="Garamond"/>
        </w:rPr>
        <w:t>Pronajímatel</w:t>
      </w:r>
      <w:r w:rsidR="00F247B4" w:rsidRPr="00F271EE">
        <w:rPr>
          <w:rFonts w:ascii="Garamond" w:hAnsi="Garamond"/>
        </w:rPr>
        <w:t>em</w:t>
      </w:r>
      <w:r w:rsidRPr="00F271EE">
        <w:rPr>
          <w:rFonts w:ascii="Garamond" w:hAnsi="Garamond"/>
        </w:rPr>
        <w:t xml:space="preserve"> </w:t>
      </w:r>
      <w:r w:rsidR="00F247B4" w:rsidRPr="00F271EE">
        <w:rPr>
          <w:rFonts w:ascii="Garamond" w:hAnsi="Garamond"/>
        </w:rPr>
        <w:t xml:space="preserve">a provozovatelem se rozumí </w:t>
      </w:r>
      <w:r w:rsidR="00F271EE" w:rsidRPr="00F271EE">
        <w:rPr>
          <w:rFonts w:ascii="Garamond" w:hAnsi="Garamond"/>
        </w:rPr>
        <w:t>společnost AQUAPARK OLOMOUC a.s., se sídlem:</w:t>
      </w:r>
      <w:r w:rsidR="00F271EE" w:rsidRPr="00F271EE">
        <w:rPr>
          <w:rFonts w:ascii="Garamond" w:hAnsi="Garamond"/>
          <w:b/>
        </w:rPr>
        <w:t xml:space="preserve"> </w:t>
      </w:r>
      <w:r w:rsidR="00F271EE" w:rsidRPr="00F271EE">
        <w:rPr>
          <w:rFonts w:ascii="Garamond" w:hAnsi="Garamond"/>
        </w:rPr>
        <w:t xml:space="preserve">Olomouc, Kafkova 526/21, Slavonín 783 01, IČO: 278 20 378, </w:t>
      </w:r>
      <w:r w:rsidR="003F6597">
        <w:rPr>
          <w:rFonts w:ascii="Garamond" w:hAnsi="Garamond" w:cs="Arial"/>
        </w:rPr>
        <w:t xml:space="preserve">zapsána u KS </w:t>
      </w:r>
      <w:r w:rsidR="003F6597">
        <w:rPr>
          <w:rFonts w:ascii="Garamond" w:hAnsi="Garamond" w:cs="Arial"/>
        </w:rPr>
        <w:br/>
        <w:t xml:space="preserve">v </w:t>
      </w:r>
      <w:r w:rsidR="00F271EE" w:rsidRPr="00F271EE">
        <w:rPr>
          <w:rFonts w:ascii="Garamond" w:hAnsi="Garamond" w:cs="Arial"/>
        </w:rPr>
        <w:t>Ostravě,</w:t>
      </w:r>
      <w:r w:rsidR="003F6597">
        <w:rPr>
          <w:rFonts w:ascii="Garamond" w:hAnsi="Garamond" w:cs="Arial"/>
        </w:rPr>
        <w:t xml:space="preserve"> </w:t>
      </w:r>
      <w:r w:rsidR="00F271EE" w:rsidRPr="00F271EE">
        <w:rPr>
          <w:rFonts w:ascii="Garamond" w:hAnsi="Garamond" w:cs="Arial"/>
        </w:rPr>
        <w:t xml:space="preserve">odd. B, </w:t>
      </w:r>
      <w:proofErr w:type="spellStart"/>
      <w:r w:rsidR="00F271EE" w:rsidRPr="00F271EE">
        <w:rPr>
          <w:rFonts w:ascii="Garamond" w:hAnsi="Garamond" w:cs="Arial"/>
        </w:rPr>
        <w:t>vl</w:t>
      </w:r>
      <w:proofErr w:type="spellEnd"/>
      <w:r w:rsidR="00F271EE" w:rsidRPr="00F271EE">
        <w:rPr>
          <w:rFonts w:ascii="Garamond" w:hAnsi="Garamond" w:cs="Arial"/>
        </w:rPr>
        <w:t>. č. 3425</w:t>
      </w:r>
      <w:r w:rsidR="00F247B4" w:rsidRPr="00F271EE">
        <w:rPr>
          <w:rFonts w:ascii="Garamond" w:hAnsi="Garamond"/>
        </w:rPr>
        <w:t>, kter</w:t>
      </w:r>
      <w:r w:rsidR="003645E0" w:rsidRPr="00F271EE">
        <w:rPr>
          <w:rFonts w:ascii="Garamond" w:hAnsi="Garamond"/>
        </w:rPr>
        <w:t>á</w:t>
      </w:r>
      <w:r w:rsidR="00F247B4" w:rsidRPr="00F271EE">
        <w:rPr>
          <w:rFonts w:ascii="Garamond" w:hAnsi="Garamond"/>
        </w:rPr>
        <w:t xml:space="preserve"> </w:t>
      </w:r>
      <w:r w:rsidRPr="00F271EE">
        <w:rPr>
          <w:rFonts w:ascii="Garamond" w:hAnsi="Garamond"/>
        </w:rPr>
        <w:t xml:space="preserve">je na základě Smlouvy o </w:t>
      </w:r>
      <w:r w:rsidR="00790042">
        <w:rPr>
          <w:rFonts w:ascii="Garamond" w:hAnsi="Garamond"/>
        </w:rPr>
        <w:t>poskytování služeb obecného hospodářského zájmu</w:t>
      </w:r>
      <w:r w:rsidRPr="00F271EE">
        <w:rPr>
          <w:rFonts w:ascii="Garamond" w:hAnsi="Garamond"/>
        </w:rPr>
        <w:t xml:space="preserve"> správcem budovy Plaveckého stadionu, Legionářská 11, 771 00 Olomouc a je oprávněn</w:t>
      </w:r>
      <w:r w:rsidR="003645E0" w:rsidRPr="00F271EE">
        <w:rPr>
          <w:rFonts w:ascii="Garamond" w:hAnsi="Garamond"/>
        </w:rPr>
        <w:t>a</w:t>
      </w:r>
      <w:r w:rsidRPr="00F271EE">
        <w:rPr>
          <w:rFonts w:ascii="Garamond" w:hAnsi="Garamond"/>
        </w:rPr>
        <w:t xml:space="preserve"> přenechat níže uvedený předmět nájmu do užívání nájemci. </w:t>
      </w:r>
    </w:p>
    <w:p w14:paraId="2BAF48E2" w14:textId="77777777" w:rsidR="001464A5" w:rsidRPr="006A1462" w:rsidRDefault="001E689F" w:rsidP="007224C5">
      <w:pPr>
        <w:numPr>
          <w:ilvl w:val="0"/>
          <w:numId w:val="9"/>
        </w:numPr>
        <w:jc w:val="both"/>
        <w:rPr>
          <w:rFonts w:ascii="Garamond" w:hAnsi="Garamond"/>
        </w:rPr>
      </w:pPr>
      <w:r w:rsidRPr="006A1462">
        <w:rPr>
          <w:rFonts w:ascii="Garamond" w:hAnsi="Garamond"/>
        </w:rPr>
        <w:t xml:space="preserve">VOP </w:t>
      </w:r>
      <w:r w:rsidR="009127A3" w:rsidRPr="006A1462">
        <w:rPr>
          <w:rFonts w:ascii="Garamond" w:hAnsi="Garamond"/>
        </w:rPr>
        <w:t xml:space="preserve">se </w:t>
      </w:r>
      <w:r w:rsidRPr="006A1462">
        <w:rPr>
          <w:rFonts w:ascii="Garamond" w:hAnsi="Garamond"/>
        </w:rPr>
        <w:t>stávají nedílnou součástí objednávk</w:t>
      </w:r>
      <w:r w:rsidR="009127A3" w:rsidRPr="006A1462">
        <w:rPr>
          <w:rFonts w:ascii="Garamond" w:hAnsi="Garamond"/>
        </w:rPr>
        <w:t xml:space="preserve">y jednotlivého pronájmu, kterou je oprávněn nájemce učinit vůči pronajímateli jako návrh na uzavření smlouvy o nájmu vodní plochy. </w:t>
      </w:r>
      <w:r w:rsidR="003645E0" w:rsidRPr="006A1462">
        <w:rPr>
          <w:rFonts w:ascii="Garamond" w:hAnsi="Garamond"/>
        </w:rPr>
        <w:t>Právní nárok na uzavření smlouvy (povinnou akceptaci pronajímatelem) však tím nevzniká.</w:t>
      </w:r>
    </w:p>
    <w:p w14:paraId="7E8BCD5B" w14:textId="77777777" w:rsidR="001464A5" w:rsidRPr="006A1462" w:rsidRDefault="001464A5" w:rsidP="007224C5">
      <w:pPr>
        <w:numPr>
          <w:ilvl w:val="0"/>
          <w:numId w:val="9"/>
        </w:numPr>
        <w:jc w:val="both"/>
        <w:rPr>
          <w:rFonts w:ascii="Garamond" w:hAnsi="Garamond"/>
        </w:rPr>
      </w:pPr>
      <w:r w:rsidRPr="006A1462">
        <w:rPr>
          <w:rFonts w:ascii="Garamond" w:hAnsi="Garamond"/>
        </w:rPr>
        <w:t xml:space="preserve">Objednávku </w:t>
      </w:r>
      <w:r w:rsidR="000919DE">
        <w:rPr>
          <w:rFonts w:ascii="Garamond" w:hAnsi="Garamond"/>
        </w:rPr>
        <w:t xml:space="preserve">po předcházející osobní nebo telefonické konzultaci týkající se </w:t>
      </w:r>
      <w:r w:rsidR="00BB703B">
        <w:rPr>
          <w:rFonts w:ascii="Garamond" w:hAnsi="Garamond"/>
        </w:rPr>
        <w:t>dostupnosti požadovaného</w:t>
      </w:r>
      <w:r w:rsidR="000919DE">
        <w:rPr>
          <w:rFonts w:ascii="Garamond" w:hAnsi="Garamond"/>
        </w:rPr>
        <w:t xml:space="preserve"> termínu/termínů </w:t>
      </w:r>
      <w:r w:rsidRPr="006A1462">
        <w:rPr>
          <w:rFonts w:ascii="Garamond" w:hAnsi="Garamond"/>
        </w:rPr>
        <w:t>doručí nájemce pronajímateli zpravidla</w:t>
      </w:r>
      <w:r w:rsidR="009D1CA6" w:rsidRPr="006A1462">
        <w:rPr>
          <w:rFonts w:ascii="Garamond" w:hAnsi="Garamond"/>
        </w:rPr>
        <w:t xml:space="preserve"> nejméně 14 dnů před požadovaným termínem pronájmu</w:t>
      </w:r>
      <w:r w:rsidRPr="006A1462">
        <w:rPr>
          <w:rFonts w:ascii="Garamond" w:hAnsi="Garamond"/>
        </w:rPr>
        <w:t xml:space="preserve"> písemně v listinné podobě do sídla pronajímatele nebo do provozovny </w:t>
      </w:r>
      <w:r w:rsidR="00F32F82" w:rsidRPr="006A1462">
        <w:rPr>
          <w:rFonts w:ascii="Garamond" w:hAnsi="Garamond"/>
        </w:rPr>
        <w:t>Plavecký stadion Olomouc, Legionářská 11, 77</w:t>
      </w:r>
      <w:r w:rsidR="0050071D">
        <w:rPr>
          <w:rFonts w:ascii="Garamond" w:hAnsi="Garamond"/>
        </w:rPr>
        <w:t>2</w:t>
      </w:r>
      <w:r w:rsidR="00F32F82" w:rsidRPr="006A1462">
        <w:rPr>
          <w:rFonts w:ascii="Garamond" w:hAnsi="Garamond"/>
        </w:rPr>
        <w:t xml:space="preserve"> 00 Olomouc, objednávka musí být řádně a úplně vyplněná a podepsána osobou oprávněnou jednat za nájemce. Objednávka se doručuje ve 2 vyhotoveních, z nichž v případě akceptace jedno vyhotovení podepsané vrátí pronajímatel nájemci.</w:t>
      </w:r>
      <w:r w:rsidR="000919DE">
        <w:rPr>
          <w:rFonts w:ascii="Garamond" w:hAnsi="Garamond"/>
        </w:rPr>
        <w:t xml:space="preserve"> V případě že nájemce doručí pouze jedno vyhotovení, to</w:t>
      </w:r>
      <w:r w:rsidR="00F82B40">
        <w:rPr>
          <w:rFonts w:ascii="Garamond" w:hAnsi="Garamond"/>
        </w:rPr>
        <w:t>to</w:t>
      </w:r>
      <w:r w:rsidR="000919DE">
        <w:rPr>
          <w:rFonts w:ascii="Garamond" w:hAnsi="Garamond"/>
        </w:rPr>
        <w:t xml:space="preserve"> zůstává pronajímateli. </w:t>
      </w:r>
    </w:p>
    <w:p w14:paraId="5452124B" w14:textId="7260739F" w:rsidR="009127A3" w:rsidRPr="006A1462" w:rsidRDefault="009127A3" w:rsidP="007224C5">
      <w:pPr>
        <w:numPr>
          <w:ilvl w:val="0"/>
          <w:numId w:val="9"/>
        </w:numPr>
        <w:jc w:val="both"/>
        <w:rPr>
          <w:rFonts w:ascii="Garamond" w:hAnsi="Garamond"/>
        </w:rPr>
      </w:pPr>
      <w:r w:rsidRPr="006A1462">
        <w:rPr>
          <w:rFonts w:ascii="Garamond" w:hAnsi="Garamond"/>
        </w:rPr>
        <w:t>Objednávka p</w:t>
      </w:r>
      <w:r w:rsidR="001E689F" w:rsidRPr="006A1462">
        <w:rPr>
          <w:rFonts w:ascii="Garamond" w:hAnsi="Garamond"/>
        </w:rPr>
        <w:t>odléhá</w:t>
      </w:r>
      <w:r w:rsidRPr="006A1462">
        <w:rPr>
          <w:rFonts w:ascii="Garamond" w:hAnsi="Garamond"/>
        </w:rPr>
        <w:t xml:space="preserve"> schválení pronajímatelem, který se k objednávce vyjádří </w:t>
      </w:r>
      <w:r w:rsidR="00081D03" w:rsidRPr="006A1462">
        <w:rPr>
          <w:rFonts w:ascii="Garamond" w:hAnsi="Garamond"/>
        </w:rPr>
        <w:t xml:space="preserve">bez zbytečného odkladu, </w:t>
      </w:r>
      <w:r w:rsidRPr="006A1462">
        <w:rPr>
          <w:rFonts w:ascii="Garamond" w:hAnsi="Garamond"/>
        </w:rPr>
        <w:t xml:space="preserve">zpravidla </w:t>
      </w:r>
      <w:r w:rsidR="00081D03" w:rsidRPr="006A1462">
        <w:rPr>
          <w:rFonts w:ascii="Garamond" w:hAnsi="Garamond"/>
        </w:rPr>
        <w:t xml:space="preserve">však </w:t>
      </w:r>
      <w:r w:rsidRPr="006A1462">
        <w:rPr>
          <w:rFonts w:ascii="Garamond" w:hAnsi="Garamond"/>
        </w:rPr>
        <w:t xml:space="preserve">do </w:t>
      </w:r>
      <w:r w:rsidR="00790042">
        <w:rPr>
          <w:rFonts w:ascii="Garamond" w:hAnsi="Garamond"/>
        </w:rPr>
        <w:t>5</w:t>
      </w:r>
      <w:r w:rsidRPr="006A1462">
        <w:rPr>
          <w:rFonts w:ascii="Garamond" w:hAnsi="Garamond"/>
        </w:rPr>
        <w:t xml:space="preserve"> pracovních dnů od jejího obdržení. Pokud se </w:t>
      </w:r>
      <w:r w:rsidR="00081D03" w:rsidRPr="006A1462">
        <w:rPr>
          <w:rFonts w:ascii="Garamond" w:hAnsi="Garamond"/>
        </w:rPr>
        <w:t xml:space="preserve">pronajímatel </w:t>
      </w:r>
      <w:r w:rsidRPr="006A1462">
        <w:rPr>
          <w:rFonts w:ascii="Garamond" w:hAnsi="Garamond"/>
        </w:rPr>
        <w:t>nevyjádří souhlasně, nebo se nevyjádří vůbec, nedochází k akceptaci návrhu a k uzavření smlouvy nedojde.</w:t>
      </w:r>
      <w:r w:rsidR="00081D03" w:rsidRPr="006A1462">
        <w:rPr>
          <w:rFonts w:ascii="Garamond" w:hAnsi="Garamond"/>
        </w:rPr>
        <w:t xml:space="preserve"> </w:t>
      </w:r>
      <w:r w:rsidR="002E1F88" w:rsidRPr="006A1462">
        <w:rPr>
          <w:rFonts w:ascii="Garamond" w:hAnsi="Garamond"/>
        </w:rPr>
        <w:t>Akceptace objednávky pronajímatelem může být provedena i prezenčně pracovníkem recepce (pokladny) Plaveckého stadionu Olomouc, která se stvrzuje vydáním pokladního bloku na úhradu nájemného.</w:t>
      </w:r>
    </w:p>
    <w:p w14:paraId="6B94B95C" w14:textId="77777777" w:rsidR="008A359A" w:rsidRPr="006A1462" w:rsidRDefault="00081D03" w:rsidP="007224C5">
      <w:pPr>
        <w:numPr>
          <w:ilvl w:val="0"/>
          <w:numId w:val="9"/>
        </w:numPr>
        <w:jc w:val="both"/>
        <w:rPr>
          <w:rFonts w:ascii="Garamond" w:hAnsi="Garamond"/>
        </w:rPr>
      </w:pPr>
      <w:r w:rsidRPr="006A1462">
        <w:rPr>
          <w:rFonts w:ascii="Garamond" w:hAnsi="Garamond"/>
        </w:rPr>
        <w:t>Pronajímatel je oprávněn odmítnout objednávku bez uvedení důvodu, nebo tuto podmínit poskytnutím zálohové platby, a to až do výše 100% předpokládané ceny nájmu.</w:t>
      </w:r>
      <w:r w:rsidR="00706229" w:rsidRPr="006A1462">
        <w:rPr>
          <w:rFonts w:ascii="Garamond" w:hAnsi="Garamond"/>
        </w:rPr>
        <w:t xml:space="preserve"> Užívání předmětu nájmu v takovém případě bude umožněno až po provedení úhrady </w:t>
      </w:r>
      <w:r w:rsidR="001D2742" w:rsidRPr="006A1462">
        <w:rPr>
          <w:rFonts w:ascii="Garamond" w:hAnsi="Garamond"/>
        </w:rPr>
        <w:t>požadované</w:t>
      </w:r>
      <w:r w:rsidR="00706229" w:rsidRPr="006A1462">
        <w:rPr>
          <w:rFonts w:ascii="Garamond" w:hAnsi="Garamond"/>
        </w:rPr>
        <w:t xml:space="preserve"> platby, po jejímž provedení vystaví pronajímatel doklad o úhradě zálohy</w:t>
      </w:r>
      <w:r w:rsidR="001D2742" w:rsidRPr="006A1462">
        <w:rPr>
          <w:rFonts w:ascii="Garamond" w:hAnsi="Garamond"/>
        </w:rPr>
        <w:t xml:space="preserve"> (ceny)</w:t>
      </w:r>
      <w:r w:rsidR="00706229" w:rsidRPr="006A1462">
        <w:rPr>
          <w:rFonts w:ascii="Garamond" w:hAnsi="Garamond"/>
        </w:rPr>
        <w:t>.</w:t>
      </w:r>
    </w:p>
    <w:p w14:paraId="4397F0C3" w14:textId="77777777" w:rsidR="00081D03" w:rsidRPr="006A1462" w:rsidRDefault="00081D03" w:rsidP="007224C5">
      <w:pPr>
        <w:numPr>
          <w:ilvl w:val="0"/>
          <w:numId w:val="9"/>
        </w:numPr>
        <w:jc w:val="both"/>
        <w:rPr>
          <w:rFonts w:ascii="Garamond" w:hAnsi="Garamond"/>
        </w:rPr>
      </w:pPr>
      <w:r w:rsidRPr="006A1462">
        <w:rPr>
          <w:rFonts w:ascii="Garamond" w:hAnsi="Garamond"/>
        </w:rPr>
        <w:t xml:space="preserve">Pronajímatel je oprávněn navrhnout nájemci jiný termín </w:t>
      </w:r>
      <w:r w:rsidR="00531931" w:rsidRPr="006A1462">
        <w:rPr>
          <w:rFonts w:ascii="Garamond" w:hAnsi="Garamond"/>
        </w:rPr>
        <w:t>nájmu. V takovém případě se návrh pronajímatele považuje za protinávrh na uzavření smlouvy a nájemce je povinen k takovému protinávrhu vyjádřit bez zbytečného odkladu, nejpozději do 3 dnů. Pokud se nájemce nevyjádří souhlasně, nebo se nevyjádří vůbec, nedochází k akceptaci návrhu a k uzavření smlouvy nedojde.</w:t>
      </w:r>
    </w:p>
    <w:p w14:paraId="36FC49DF" w14:textId="77777777" w:rsidR="00081D03" w:rsidRPr="006A1462" w:rsidRDefault="00081D03" w:rsidP="007224C5">
      <w:pPr>
        <w:numPr>
          <w:ilvl w:val="0"/>
          <w:numId w:val="9"/>
        </w:numPr>
        <w:jc w:val="both"/>
        <w:rPr>
          <w:rFonts w:ascii="Garamond" w:hAnsi="Garamond"/>
        </w:rPr>
      </w:pPr>
      <w:r w:rsidRPr="006A1462">
        <w:rPr>
          <w:rFonts w:ascii="Garamond" w:hAnsi="Garamond"/>
        </w:rPr>
        <w:t xml:space="preserve">Akceptací objednávky </w:t>
      </w:r>
      <w:r w:rsidR="00531931" w:rsidRPr="006A1462">
        <w:rPr>
          <w:rFonts w:ascii="Garamond" w:hAnsi="Garamond"/>
        </w:rPr>
        <w:t xml:space="preserve">či protinávrhu </w:t>
      </w:r>
      <w:r w:rsidRPr="006A1462">
        <w:rPr>
          <w:rFonts w:ascii="Garamond" w:hAnsi="Garamond"/>
        </w:rPr>
        <w:t>je nájemní smlouva uzavřena</w:t>
      </w:r>
      <w:r w:rsidR="00531931" w:rsidRPr="006A1462">
        <w:rPr>
          <w:rFonts w:ascii="Garamond" w:hAnsi="Garamond"/>
        </w:rPr>
        <w:t xml:space="preserve"> a může být ukončena či změněna pouze dohodou stran nebo způsobem níže v těchto VOP uvedeným</w:t>
      </w:r>
      <w:r w:rsidRPr="006A1462">
        <w:rPr>
          <w:rFonts w:ascii="Garamond" w:hAnsi="Garamond"/>
        </w:rPr>
        <w:t xml:space="preserve">. </w:t>
      </w:r>
    </w:p>
    <w:p w14:paraId="07AAD279" w14:textId="77777777" w:rsidR="00AF6A29" w:rsidRDefault="00AF6A29" w:rsidP="009127A3">
      <w:pPr>
        <w:jc w:val="center"/>
        <w:rPr>
          <w:rFonts w:ascii="Garamond" w:hAnsi="Garamond"/>
          <w:b/>
        </w:rPr>
      </w:pPr>
    </w:p>
    <w:p w14:paraId="3F5912FF" w14:textId="77777777" w:rsidR="00AF6A29" w:rsidRDefault="00AF6A29" w:rsidP="009127A3">
      <w:pPr>
        <w:jc w:val="center"/>
        <w:rPr>
          <w:rFonts w:ascii="Garamond" w:hAnsi="Garamond"/>
          <w:b/>
        </w:rPr>
      </w:pPr>
    </w:p>
    <w:p w14:paraId="573A8C77" w14:textId="77777777" w:rsidR="009127A3" w:rsidRPr="006A1462" w:rsidRDefault="007224C5" w:rsidP="009127A3">
      <w:pPr>
        <w:jc w:val="center"/>
        <w:rPr>
          <w:rFonts w:ascii="Garamond" w:hAnsi="Garamond"/>
          <w:b/>
        </w:rPr>
      </w:pPr>
      <w:r w:rsidRPr="006A1462">
        <w:rPr>
          <w:rFonts w:ascii="Garamond" w:hAnsi="Garamond"/>
          <w:b/>
        </w:rPr>
        <w:t>I</w:t>
      </w:r>
      <w:r w:rsidR="009127A3" w:rsidRPr="006A1462">
        <w:rPr>
          <w:rFonts w:ascii="Garamond" w:hAnsi="Garamond"/>
          <w:b/>
        </w:rPr>
        <w:t>I.</w:t>
      </w:r>
    </w:p>
    <w:p w14:paraId="7C2B842C" w14:textId="77777777" w:rsidR="009127A3" w:rsidRPr="006A1462" w:rsidRDefault="009127A3" w:rsidP="009127A3">
      <w:pPr>
        <w:jc w:val="center"/>
        <w:rPr>
          <w:rFonts w:ascii="Garamond" w:hAnsi="Garamond"/>
          <w:b/>
        </w:rPr>
      </w:pPr>
      <w:r w:rsidRPr="006A1462">
        <w:rPr>
          <w:rFonts w:ascii="Garamond" w:hAnsi="Garamond"/>
          <w:b/>
        </w:rPr>
        <w:t>Vymezení předmětu nájmu</w:t>
      </w:r>
    </w:p>
    <w:p w14:paraId="2C7A8F1C" w14:textId="6220F4C6" w:rsidR="00531931" w:rsidRPr="006A1462" w:rsidRDefault="009127A3" w:rsidP="007224C5">
      <w:pPr>
        <w:numPr>
          <w:ilvl w:val="0"/>
          <w:numId w:val="10"/>
        </w:numPr>
        <w:jc w:val="both"/>
        <w:rPr>
          <w:rFonts w:ascii="Garamond" w:hAnsi="Garamond"/>
        </w:rPr>
      </w:pPr>
      <w:r w:rsidRPr="006A1462">
        <w:rPr>
          <w:rFonts w:ascii="Garamond" w:hAnsi="Garamond"/>
        </w:rPr>
        <w:t xml:space="preserve">Předmětem nájmu se rozumí </w:t>
      </w:r>
      <w:r w:rsidR="00F82B40">
        <w:rPr>
          <w:rFonts w:ascii="Garamond" w:hAnsi="Garamond"/>
        </w:rPr>
        <w:t xml:space="preserve">vodní plocha </w:t>
      </w:r>
      <w:r w:rsidRPr="006A1462">
        <w:rPr>
          <w:rFonts w:ascii="Garamond" w:hAnsi="Garamond"/>
        </w:rPr>
        <w:t>část</w:t>
      </w:r>
      <w:r w:rsidR="00F82B40">
        <w:rPr>
          <w:rFonts w:ascii="Garamond" w:hAnsi="Garamond"/>
        </w:rPr>
        <w:t>i</w:t>
      </w:r>
      <w:r w:rsidRPr="006A1462">
        <w:rPr>
          <w:rFonts w:ascii="Garamond" w:hAnsi="Garamond"/>
        </w:rPr>
        <w:t xml:space="preserve"> krytého plaveckého bazénu umístěného v budově Plaveckého stadionu v Olomouci, ul. Legionářská 11, jehož celkové rozměry činí </w:t>
      </w:r>
      <w:r w:rsidR="00E024B1">
        <w:rPr>
          <w:rFonts w:ascii="Garamond" w:hAnsi="Garamond"/>
        </w:rPr>
        <w:br/>
      </w:r>
      <w:r w:rsidRPr="006A1462">
        <w:rPr>
          <w:rFonts w:ascii="Garamond" w:hAnsi="Garamond"/>
        </w:rPr>
        <w:t>50 x 20 m</w:t>
      </w:r>
      <w:r w:rsidR="00627C99">
        <w:rPr>
          <w:rFonts w:ascii="Garamond" w:hAnsi="Garamond"/>
        </w:rPr>
        <w:t xml:space="preserve"> nebo bazénu v letním areálu</w:t>
      </w:r>
      <w:r w:rsidR="00291623">
        <w:rPr>
          <w:rFonts w:ascii="Garamond" w:hAnsi="Garamond"/>
        </w:rPr>
        <w:t xml:space="preserve"> nebo dětského krytého bazénu</w:t>
      </w:r>
      <w:r w:rsidRPr="006A1462">
        <w:rPr>
          <w:rFonts w:ascii="Garamond" w:hAnsi="Garamond"/>
        </w:rPr>
        <w:t xml:space="preserve">, a to </w:t>
      </w:r>
      <w:r w:rsidR="00291623">
        <w:rPr>
          <w:rFonts w:ascii="Garamond" w:hAnsi="Garamond"/>
        </w:rPr>
        <w:t>zpravidla o</w:t>
      </w:r>
      <w:r w:rsidRPr="006A1462">
        <w:rPr>
          <w:rFonts w:ascii="Garamond" w:hAnsi="Garamond"/>
        </w:rPr>
        <w:t xml:space="preserve"> velikosti vyjádřené v jeho osminách a v termínu určeném v</w:t>
      </w:r>
      <w:r w:rsidR="00CA177A" w:rsidRPr="006A1462">
        <w:rPr>
          <w:rFonts w:ascii="Garamond" w:hAnsi="Garamond"/>
        </w:rPr>
        <w:t> </w:t>
      </w:r>
      <w:r w:rsidRPr="006A1462">
        <w:rPr>
          <w:rFonts w:ascii="Garamond" w:hAnsi="Garamond"/>
        </w:rPr>
        <w:t>objednávce</w:t>
      </w:r>
      <w:r w:rsidR="00CA177A" w:rsidRPr="006A1462">
        <w:rPr>
          <w:rFonts w:ascii="Garamond" w:hAnsi="Garamond"/>
        </w:rPr>
        <w:t>.</w:t>
      </w:r>
    </w:p>
    <w:p w14:paraId="74D0FA36" w14:textId="77777777" w:rsidR="00812772" w:rsidRPr="006A1462" w:rsidRDefault="001E689F" w:rsidP="007224C5">
      <w:pPr>
        <w:numPr>
          <w:ilvl w:val="0"/>
          <w:numId w:val="10"/>
        </w:numPr>
        <w:jc w:val="both"/>
        <w:rPr>
          <w:rFonts w:ascii="Garamond" w:hAnsi="Garamond"/>
        </w:rPr>
      </w:pPr>
      <w:r w:rsidRPr="006A1462">
        <w:rPr>
          <w:rFonts w:ascii="Garamond" w:hAnsi="Garamond"/>
        </w:rPr>
        <w:lastRenderedPageBreak/>
        <w:t>Spolu s předmětem nájmu je n</w:t>
      </w:r>
      <w:r w:rsidR="00A7254E" w:rsidRPr="006A1462">
        <w:rPr>
          <w:rFonts w:ascii="Garamond" w:hAnsi="Garamond"/>
        </w:rPr>
        <w:t xml:space="preserve">ájemce současně </w:t>
      </w:r>
      <w:r w:rsidRPr="006A1462">
        <w:rPr>
          <w:rFonts w:ascii="Garamond" w:hAnsi="Garamond"/>
        </w:rPr>
        <w:t>o</w:t>
      </w:r>
      <w:r w:rsidR="00A7254E" w:rsidRPr="006A1462">
        <w:rPr>
          <w:rFonts w:ascii="Garamond" w:hAnsi="Garamond"/>
        </w:rPr>
        <w:t>právněn spoluužívat s ostatními návštěvníky plaveckého areálu šatny, sociální zařízení, převlékárny, vestibul a tribunu dle návštěvního řádu PSO</w:t>
      </w:r>
      <w:r w:rsidR="009F271E" w:rsidRPr="006A1462">
        <w:rPr>
          <w:rFonts w:ascii="Garamond" w:hAnsi="Garamond"/>
        </w:rPr>
        <w:t>, není-li v příloze uvedeno jinak.</w:t>
      </w:r>
    </w:p>
    <w:p w14:paraId="101BF00B" w14:textId="77777777" w:rsidR="00A11683" w:rsidRPr="00E024B1" w:rsidRDefault="0069166E" w:rsidP="00796458">
      <w:pPr>
        <w:numPr>
          <w:ilvl w:val="0"/>
          <w:numId w:val="10"/>
        </w:numPr>
        <w:jc w:val="both"/>
        <w:rPr>
          <w:rFonts w:ascii="Garamond" w:hAnsi="Garamond"/>
          <w:b/>
        </w:rPr>
      </w:pPr>
      <w:r w:rsidRPr="006A1462">
        <w:rPr>
          <w:rFonts w:ascii="Garamond" w:hAnsi="Garamond"/>
        </w:rPr>
        <w:t>O</w:t>
      </w:r>
      <w:r w:rsidR="00A7254E" w:rsidRPr="006A1462">
        <w:rPr>
          <w:rFonts w:ascii="Garamond" w:hAnsi="Garamond"/>
        </w:rPr>
        <w:t xml:space="preserve"> rozvržení vodní plochy rozhoduje jednostranně pronajímatel, rozvržení se v jednotlivých termínech může lišit podle potřeby ostatních nájem</w:t>
      </w:r>
      <w:r w:rsidR="009F271E" w:rsidRPr="006A1462">
        <w:rPr>
          <w:rFonts w:ascii="Garamond" w:hAnsi="Garamond"/>
        </w:rPr>
        <w:t>c</w:t>
      </w:r>
      <w:r w:rsidR="00A7254E" w:rsidRPr="006A1462">
        <w:rPr>
          <w:rFonts w:ascii="Garamond" w:hAnsi="Garamond"/>
        </w:rPr>
        <w:t>ů a pronajímatele.</w:t>
      </w:r>
    </w:p>
    <w:p w14:paraId="1AD48461" w14:textId="77777777" w:rsidR="00E024B1" w:rsidRPr="006A1462" w:rsidRDefault="00E024B1" w:rsidP="00796458">
      <w:pPr>
        <w:numPr>
          <w:ilvl w:val="0"/>
          <w:numId w:val="10"/>
        </w:numPr>
        <w:jc w:val="both"/>
        <w:rPr>
          <w:rFonts w:ascii="Garamond" w:hAnsi="Garamond"/>
          <w:b/>
        </w:rPr>
      </w:pPr>
      <w:r w:rsidRPr="00E024B1">
        <w:rPr>
          <w:rFonts w:ascii="Garamond" w:hAnsi="Garamond"/>
        </w:rPr>
        <w:t xml:space="preserve">Časové období pronájmu výše uvedené v hodinách začíná plynout vstupem do placené zóny (průchod turniketem prvou osobou) a končí opuštěním placené zóny (průchod turniketem poslední osobou). Vstup do vestibulu bude umožněn 10 minut před začátkem pronájmu, avšak ne </w:t>
      </w:r>
      <w:proofErr w:type="gramStart"/>
      <w:r w:rsidRPr="00E024B1">
        <w:rPr>
          <w:rFonts w:ascii="Garamond" w:hAnsi="Garamond"/>
        </w:rPr>
        <w:t>dříve,</w:t>
      </w:r>
      <w:proofErr w:type="gramEnd"/>
      <w:r w:rsidRPr="00E024B1">
        <w:rPr>
          <w:rFonts w:ascii="Garamond" w:hAnsi="Garamond"/>
        </w:rPr>
        <w:t xml:space="preserve"> než s počátkem provozní doby. Možnost užívání vodní plochy končí 15 minut před koncem provozní doby. K době pronájmu bude připočtena toleranční lhůta max. 15 min. na převlečení a manipulaci v prostoru pokladny a turniketů – viz návštěvní řád PSO. Pronájem sjednaný svým začátkem nebo koncem shodně se začátkem nebo koncem provozní doby tedy může být zkrácen až o 15 minut bez nároku na snížení nájemného</w:t>
      </w:r>
      <w:r>
        <w:rPr>
          <w:rFonts w:ascii="Garamond" w:hAnsi="Garamond"/>
        </w:rPr>
        <w:t>.</w:t>
      </w:r>
    </w:p>
    <w:p w14:paraId="65E7416C" w14:textId="77777777" w:rsidR="00AF6A29" w:rsidRDefault="00AF6A29" w:rsidP="008A359A">
      <w:pPr>
        <w:jc w:val="center"/>
        <w:rPr>
          <w:rFonts w:ascii="Garamond" w:hAnsi="Garamond"/>
          <w:b/>
        </w:rPr>
      </w:pPr>
    </w:p>
    <w:p w14:paraId="73C5B14F" w14:textId="77777777" w:rsidR="008A359A" w:rsidRPr="006A1462" w:rsidRDefault="008A359A" w:rsidP="008A359A">
      <w:pPr>
        <w:jc w:val="center"/>
        <w:rPr>
          <w:rFonts w:ascii="Garamond" w:hAnsi="Garamond"/>
          <w:b/>
        </w:rPr>
      </w:pPr>
      <w:r w:rsidRPr="006A1462">
        <w:rPr>
          <w:rFonts w:ascii="Garamond" w:hAnsi="Garamond"/>
          <w:b/>
        </w:rPr>
        <w:t>I</w:t>
      </w:r>
      <w:r w:rsidR="007224C5" w:rsidRPr="006A1462">
        <w:rPr>
          <w:rFonts w:ascii="Garamond" w:hAnsi="Garamond"/>
          <w:b/>
        </w:rPr>
        <w:t>II</w:t>
      </w:r>
      <w:r w:rsidRPr="006A1462">
        <w:rPr>
          <w:rFonts w:ascii="Garamond" w:hAnsi="Garamond"/>
          <w:b/>
        </w:rPr>
        <w:t>.</w:t>
      </w:r>
    </w:p>
    <w:p w14:paraId="0230252E" w14:textId="77777777" w:rsidR="008A359A" w:rsidRPr="006A1462" w:rsidRDefault="008A359A" w:rsidP="008A359A">
      <w:pPr>
        <w:jc w:val="center"/>
        <w:rPr>
          <w:rFonts w:ascii="Garamond" w:hAnsi="Garamond"/>
          <w:b/>
        </w:rPr>
      </w:pPr>
      <w:r w:rsidRPr="006A1462">
        <w:rPr>
          <w:rFonts w:ascii="Garamond" w:hAnsi="Garamond"/>
          <w:b/>
        </w:rPr>
        <w:t>Nájemné, splatnost a sankce</w:t>
      </w:r>
    </w:p>
    <w:p w14:paraId="0C0F0465" w14:textId="19A67EFC" w:rsidR="00CD393B" w:rsidRPr="006A1462" w:rsidRDefault="00812772" w:rsidP="0069166E">
      <w:pPr>
        <w:numPr>
          <w:ilvl w:val="0"/>
          <w:numId w:val="4"/>
        </w:numPr>
        <w:jc w:val="both"/>
        <w:rPr>
          <w:rFonts w:ascii="Garamond" w:hAnsi="Garamond"/>
        </w:rPr>
      </w:pPr>
      <w:r w:rsidRPr="006A1462">
        <w:rPr>
          <w:rFonts w:ascii="Garamond" w:hAnsi="Garamond"/>
        </w:rPr>
        <w:t xml:space="preserve">Nájemné za pronájem </w:t>
      </w:r>
      <w:r w:rsidR="000E6F27" w:rsidRPr="006A1462">
        <w:rPr>
          <w:rFonts w:ascii="Garamond" w:hAnsi="Garamond"/>
        </w:rPr>
        <w:t xml:space="preserve">vodní plochy </w:t>
      </w:r>
      <w:r w:rsidRPr="006A1462">
        <w:rPr>
          <w:rFonts w:ascii="Garamond" w:hAnsi="Garamond"/>
        </w:rPr>
        <w:t>se stanovuje jako smluvní dle platného ceníku pronajímatele (viz.</w:t>
      </w:r>
      <w:r w:rsidR="00F271EE">
        <w:rPr>
          <w:rFonts w:ascii="Garamond" w:hAnsi="Garamond"/>
        </w:rPr>
        <w:t xml:space="preserve"> </w:t>
      </w:r>
      <w:hyperlink r:id="rId8" w:history="1">
        <w:r w:rsidR="00F271EE" w:rsidRPr="009E355A">
          <w:rPr>
            <w:rStyle w:val="Hypertextovodkaz"/>
            <w:rFonts w:ascii="Garamond" w:hAnsi="Garamond"/>
          </w:rPr>
          <w:t>www.bazen-olomouc.cz</w:t>
        </w:r>
      </w:hyperlink>
      <w:r w:rsidR="00F271EE">
        <w:rPr>
          <w:rFonts w:ascii="Garamond" w:hAnsi="Garamond"/>
        </w:rPr>
        <w:t xml:space="preserve"> )</w:t>
      </w:r>
      <w:r w:rsidR="000E6F27" w:rsidRPr="006A1462">
        <w:rPr>
          <w:rFonts w:ascii="Garamond" w:hAnsi="Garamond"/>
        </w:rPr>
        <w:t xml:space="preserve"> pro den</w:t>
      </w:r>
      <w:r w:rsidR="000919DE">
        <w:rPr>
          <w:rFonts w:ascii="Garamond" w:hAnsi="Garamond"/>
        </w:rPr>
        <w:t xml:space="preserve"> a časový úsek</w:t>
      </w:r>
      <w:r w:rsidR="000E6F27" w:rsidRPr="006A1462">
        <w:rPr>
          <w:rFonts w:ascii="Garamond" w:hAnsi="Garamond"/>
        </w:rPr>
        <w:t xml:space="preserve"> konání pronájmu</w:t>
      </w:r>
      <w:r w:rsidR="00E024B1">
        <w:rPr>
          <w:rFonts w:ascii="Garamond" w:hAnsi="Garamond"/>
        </w:rPr>
        <w:t xml:space="preserve">, není – </w:t>
      </w:r>
      <w:proofErr w:type="spellStart"/>
      <w:r w:rsidR="00E024B1">
        <w:rPr>
          <w:rFonts w:ascii="Garamond" w:hAnsi="Garamond"/>
        </w:rPr>
        <w:t>li</w:t>
      </w:r>
      <w:proofErr w:type="spellEnd"/>
      <w:r w:rsidR="00E024B1">
        <w:rPr>
          <w:rFonts w:ascii="Garamond" w:hAnsi="Garamond"/>
        </w:rPr>
        <w:t xml:space="preserve"> sjednáno jinak.</w:t>
      </w:r>
      <w:r w:rsidR="000E6F27" w:rsidRPr="006A1462">
        <w:rPr>
          <w:rFonts w:ascii="Garamond" w:hAnsi="Garamond"/>
        </w:rPr>
        <w:t xml:space="preserve"> </w:t>
      </w:r>
    </w:p>
    <w:p w14:paraId="37285064" w14:textId="77777777" w:rsidR="00624D81" w:rsidRPr="006A1462" w:rsidRDefault="00812772" w:rsidP="0069166E">
      <w:pPr>
        <w:numPr>
          <w:ilvl w:val="0"/>
          <w:numId w:val="4"/>
        </w:numPr>
        <w:jc w:val="both"/>
        <w:rPr>
          <w:rFonts w:ascii="Garamond" w:hAnsi="Garamond"/>
        </w:rPr>
      </w:pPr>
      <w:r w:rsidRPr="006A1462">
        <w:rPr>
          <w:rFonts w:ascii="Garamond" w:hAnsi="Garamond"/>
        </w:rPr>
        <w:t xml:space="preserve">Nájemné bude placeno nájemcem na účet pronajímatele </w:t>
      </w:r>
      <w:r w:rsidR="00207AC5" w:rsidRPr="006A1462">
        <w:rPr>
          <w:rFonts w:ascii="Garamond" w:hAnsi="Garamond"/>
        </w:rPr>
        <w:t xml:space="preserve">nebo v hotovosti do pokladny </w:t>
      </w:r>
      <w:r w:rsidR="006E4FFD" w:rsidRPr="006A1462">
        <w:rPr>
          <w:rFonts w:ascii="Garamond" w:hAnsi="Garamond"/>
        </w:rPr>
        <w:t>PSO</w:t>
      </w:r>
      <w:r w:rsidR="00207AC5" w:rsidRPr="006A1462">
        <w:rPr>
          <w:rFonts w:ascii="Garamond" w:hAnsi="Garamond"/>
        </w:rPr>
        <w:t xml:space="preserve"> předem</w:t>
      </w:r>
      <w:r w:rsidR="00624D81" w:rsidRPr="006A1462">
        <w:rPr>
          <w:rFonts w:ascii="Garamond" w:hAnsi="Garamond"/>
        </w:rPr>
        <w:t>, nedohodnou-li se strany písemně jinak</w:t>
      </w:r>
      <w:r w:rsidR="00207AC5" w:rsidRPr="006A1462">
        <w:rPr>
          <w:rFonts w:ascii="Garamond" w:hAnsi="Garamond"/>
        </w:rPr>
        <w:t xml:space="preserve">. </w:t>
      </w:r>
      <w:r w:rsidR="002E1F88" w:rsidRPr="006A1462">
        <w:rPr>
          <w:rFonts w:ascii="Garamond" w:hAnsi="Garamond"/>
        </w:rPr>
        <w:t>Ú</w:t>
      </w:r>
      <w:r w:rsidR="00207AC5" w:rsidRPr="006A1462">
        <w:rPr>
          <w:rFonts w:ascii="Garamond" w:hAnsi="Garamond"/>
        </w:rPr>
        <w:t>hrad</w:t>
      </w:r>
      <w:r w:rsidR="002E1F88" w:rsidRPr="006A1462">
        <w:rPr>
          <w:rFonts w:ascii="Garamond" w:hAnsi="Garamond"/>
        </w:rPr>
        <w:t>a</w:t>
      </w:r>
      <w:r w:rsidR="00207AC5" w:rsidRPr="006A1462">
        <w:rPr>
          <w:rFonts w:ascii="Garamond" w:hAnsi="Garamond"/>
        </w:rPr>
        <w:t xml:space="preserve"> </w:t>
      </w:r>
      <w:r w:rsidR="002E1F88" w:rsidRPr="006A1462">
        <w:rPr>
          <w:rFonts w:ascii="Garamond" w:hAnsi="Garamond"/>
        </w:rPr>
        <w:t xml:space="preserve">nájemného </w:t>
      </w:r>
      <w:r w:rsidR="00207AC5" w:rsidRPr="006A1462">
        <w:rPr>
          <w:rFonts w:ascii="Garamond" w:hAnsi="Garamond"/>
        </w:rPr>
        <w:t xml:space="preserve">připsáním na účet pronajímatele musí být </w:t>
      </w:r>
      <w:r w:rsidR="002E1F88" w:rsidRPr="006A1462">
        <w:rPr>
          <w:rFonts w:ascii="Garamond" w:hAnsi="Garamond"/>
        </w:rPr>
        <w:t xml:space="preserve">uskutečněna </w:t>
      </w:r>
      <w:r w:rsidR="00207AC5" w:rsidRPr="006A1462">
        <w:rPr>
          <w:rFonts w:ascii="Garamond" w:hAnsi="Garamond"/>
        </w:rPr>
        <w:t xml:space="preserve">nejpozději 2 pracovní dny přede dnem konání pronájmu. </w:t>
      </w:r>
      <w:r w:rsidR="00624D81" w:rsidRPr="006A1462">
        <w:rPr>
          <w:rFonts w:ascii="Garamond" w:hAnsi="Garamond"/>
        </w:rPr>
        <w:t>Do doby úhrady není pronajímatel povinen umožnit nájemci užívání předmětu nájmu.</w:t>
      </w:r>
      <w:r w:rsidR="00D07DD6" w:rsidRPr="006A1462">
        <w:rPr>
          <w:rFonts w:ascii="Garamond" w:hAnsi="Garamond"/>
        </w:rPr>
        <w:t xml:space="preserve"> Povolí-li pronajímatel dodatečnou úhradu na základě fakturace pronajímatelem, sjednává se splatnost faktury v délce 14 dnů od vystavení a odeslání nájemci.</w:t>
      </w:r>
    </w:p>
    <w:p w14:paraId="20A0D18E" w14:textId="77777777" w:rsidR="00787BA3" w:rsidRPr="0080325A" w:rsidRDefault="00787BA3" w:rsidP="00787BA3">
      <w:pPr>
        <w:numPr>
          <w:ilvl w:val="0"/>
          <w:numId w:val="4"/>
        </w:numPr>
        <w:jc w:val="both"/>
        <w:rPr>
          <w:rFonts w:ascii="Garamond" w:hAnsi="Garamond"/>
        </w:rPr>
      </w:pPr>
      <w:r w:rsidRPr="006A1462">
        <w:rPr>
          <w:rFonts w:ascii="Garamond" w:hAnsi="Garamond"/>
        </w:rPr>
        <w:t>V případě, že se nájemce dostane do prodlení</w:t>
      </w:r>
      <w:r w:rsidR="006E4FFD" w:rsidRPr="006A1462">
        <w:rPr>
          <w:rFonts w:ascii="Garamond" w:hAnsi="Garamond"/>
        </w:rPr>
        <w:t xml:space="preserve"> se zaplacením</w:t>
      </w:r>
      <w:r w:rsidRPr="006A1462">
        <w:rPr>
          <w:rFonts w:ascii="Garamond" w:hAnsi="Garamond"/>
        </w:rPr>
        <w:t xml:space="preserve">, </w:t>
      </w:r>
      <w:r w:rsidR="006E4FFD" w:rsidRPr="006A1462">
        <w:rPr>
          <w:rFonts w:ascii="Garamond" w:hAnsi="Garamond"/>
        </w:rPr>
        <w:t>zavazuje se</w:t>
      </w:r>
      <w:r w:rsidRPr="006A1462">
        <w:rPr>
          <w:rFonts w:ascii="Garamond" w:hAnsi="Garamond"/>
        </w:rPr>
        <w:t xml:space="preserve"> zaplatit pronajímateli smluvní pokutu ve výši </w:t>
      </w:r>
      <w:proofErr w:type="gramStart"/>
      <w:r w:rsidRPr="006A1462">
        <w:rPr>
          <w:rFonts w:ascii="Garamond" w:hAnsi="Garamond"/>
        </w:rPr>
        <w:t>0,05%</w:t>
      </w:r>
      <w:proofErr w:type="gramEnd"/>
      <w:r w:rsidRPr="006A1462">
        <w:rPr>
          <w:rFonts w:ascii="Garamond" w:hAnsi="Garamond"/>
        </w:rPr>
        <w:t xml:space="preserve"> z dlužné částky za každý den prodlení. Při prodlení s úhradou </w:t>
      </w:r>
      <w:r w:rsidRPr="0080325A">
        <w:rPr>
          <w:rFonts w:ascii="Garamond" w:hAnsi="Garamond"/>
        </w:rPr>
        <w:t xml:space="preserve">delším než </w:t>
      </w:r>
      <w:r w:rsidR="00650BBB" w:rsidRPr="0080325A">
        <w:rPr>
          <w:rFonts w:ascii="Garamond" w:hAnsi="Garamond"/>
        </w:rPr>
        <w:t>1</w:t>
      </w:r>
      <w:r w:rsidRPr="0080325A">
        <w:rPr>
          <w:rFonts w:ascii="Garamond" w:hAnsi="Garamond"/>
        </w:rPr>
        <w:t xml:space="preserve">0 dnů je pronajímatel oprávněn </w:t>
      </w:r>
      <w:r w:rsidR="00D87BE6" w:rsidRPr="0080325A">
        <w:rPr>
          <w:rFonts w:ascii="Garamond" w:hAnsi="Garamond"/>
        </w:rPr>
        <w:t>od uzavřené smlouvy odstoupit</w:t>
      </w:r>
      <w:r w:rsidRPr="0080325A">
        <w:rPr>
          <w:rFonts w:ascii="Garamond" w:hAnsi="Garamond"/>
        </w:rPr>
        <w:t>.</w:t>
      </w:r>
    </w:p>
    <w:p w14:paraId="5493F8D8" w14:textId="77777777" w:rsidR="00787BA3" w:rsidRPr="0080325A" w:rsidRDefault="00787BA3" w:rsidP="00787BA3">
      <w:pPr>
        <w:numPr>
          <w:ilvl w:val="0"/>
          <w:numId w:val="4"/>
        </w:numPr>
        <w:jc w:val="both"/>
        <w:rPr>
          <w:rFonts w:ascii="Garamond" w:hAnsi="Garamond"/>
        </w:rPr>
      </w:pPr>
      <w:r w:rsidRPr="0080325A">
        <w:rPr>
          <w:rFonts w:ascii="Garamond" w:hAnsi="Garamond"/>
        </w:rPr>
        <w:t xml:space="preserve">Každá smluvní strana je oprávněna od této smlouvy </w:t>
      </w:r>
      <w:r w:rsidR="00D87BE6" w:rsidRPr="0080325A">
        <w:rPr>
          <w:rFonts w:ascii="Garamond" w:hAnsi="Garamond"/>
        </w:rPr>
        <w:t xml:space="preserve">dále </w:t>
      </w:r>
      <w:r w:rsidRPr="0080325A">
        <w:rPr>
          <w:rFonts w:ascii="Garamond" w:hAnsi="Garamond"/>
        </w:rPr>
        <w:t xml:space="preserve">odstoupit zaplacením odstupného ve výši: </w:t>
      </w:r>
    </w:p>
    <w:p w14:paraId="4BBE6284" w14:textId="77777777" w:rsidR="00787BA3" w:rsidRPr="0080325A" w:rsidRDefault="00787BA3" w:rsidP="00787BA3">
      <w:pPr>
        <w:ind w:firstLine="360"/>
        <w:jc w:val="both"/>
        <w:rPr>
          <w:rFonts w:ascii="Garamond" w:hAnsi="Garamond"/>
        </w:rPr>
      </w:pPr>
      <w:proofErr w:type="gramStart"/>
      <w:r w:rsidRPr="0080325A">
        <w:rPr>
          <w:rFonts w:ascii="Garamond" w:hAnsi="Garamond"/>
        </w:rPr>
        <w:t>25%</w:t>
      </w:r>
      <w:proofErr w:type="gramEnd"/>
      <w:r w:rsidRPr="0080325A">
        <w:rPr>
          <w:rFonts w:ascii="Garamond" w:hAnsi="Garamond"/>
        </w:rPr>
        <w:t xml:space="preserve"> z ceny zrušeného pronájmu při oznámení 13 – 7 dnů předem; </w:t>
      </w:r>
    </w:p>
    <w:p w14:paraId="61D638F1" w14:textId="77777777" w:rsidR="00787BA3" w:rsidRPr="0080325A" w:rsidRDefault="00787BA3" w:rsidP="00787BA3">
      <w:pPr>
        <w:ind w:firstLine="360"/>
        <w:jc w:val="both"/>
        <w:rPr>
          <w:rFonts w:ascii="Garamond" w:hAnsi="Garamond"/>
        </w:rPr>
      </w:pPr>
      <w:proofErr w:type="gramStart"/>
      <w:r w:rsidRPr="0080325A">
        <w:rPr>
          <w:rFonts w:ascii="Garamond" w:hAnsi="Garamond"/>
        </w:rPr>
        <w:t>50%</w:t>
      </w:r>
      <w:proofErr w:type="gramEnd"/>
      <w:r w:rsidRPr="0080325A">
        <w:rPr>
          <w:rFonts w:ascii="Garamond" w:hAnsi="Garamond"/>
        </w:rPr>
        <w:t xml:space="preserve"> z ceny zrušeného pronájmu při oznámení 6 – 3 dny předem; </w:t>
      </w:r>
    </w:p>
    <w:p w14:paraId="72537154" w14:textId="77777777" w:rsidR="00787BA3" w:rsidRPr="006A1462" w:rsidRDefault="00787BA3" w:rsidP="00787BA3">
      <w:pPr>
        <w:ind w:firstLine="360"/>
        <w:jc w:val="both"/>
        <w:rPr>
          <w:rFonts w:ascii="Garamond" w:hAnsi="Garamond"/>
        </w:rPr>
      </w:pPr>
      <w:proofErr w:type="gramStart"/>
      <w:r w:rsidRPr="0080325A">
        <w:rPr>
          <w:rFonts w:ascii="Garamond" w:hAnsi="Garamond"/>
        </w:rPr>
        <w:t>100%</w:t>
      </w:r>
      <w:proofErr w:type="gramEnd"/>
      <w:r w:rsidRPr="0080325A">
        <w:rPr>
          <w:rFonts w:ascii="Garamond" w:hAnsi="Garamond"/>
        </w:rPr>
        <w:t xml:space="preserve"> z ceny zrušeného pronájmu při oznámení kratším 2 dnů.</w:t>
      </w:r>
      <w:r w:rsidRPr="006A1462">
        <w:rPr>
          <w:rFonts w:ascii="Garamond" w:hAnsi="Garamond"/>
        </w:rPr>
        <w:t xml:space="preserve"> </w:t>
      </w:r>
    </w:p>
    <w:p w14:paraId="062FA66B" w14:textId="77777777" w:rsidR="00787BA3" w:rsidRPr="006A1462" w:rsidRDefault="00787BA3" w:rsidP="00787BA3">
      <w:pPr>
        <w:numPr>
          <w:ilvl w:val="0"/>
          <w:numId w:val="4"/>
        </w:numPr>
        <w:jc w:val="both"/>
        <w:rPr>
          <w:rFonts w:ascii="Garamond" w:hAnsi="Garamond"/>
        </w:rPr>
      </w:pPr>
      <w:r w:rsidRPr="006A1462">
        <w:rPr>
          <w:rFonts w:ascii="Garamond" w:hAnsi="Garamond"/>
        </w:rPr>
        <w:t xml:space="preserve">Za porušení povinností stanovených v čl. </w:t>
      </w:r>
      <w:r w:rsidR="002B7E8E" w:rsidRPr="006A1462">
        <w:rPr>
          <w:rFonts w:ascii="Garamond" w:hAnsi="Garamond"/>
        </w:rPr>
        <w:t>I</w:t>
      </w:r>
      <w:r w:rsidRPr="006A1462">
        <w:rPr>
          <w:rFonts w:ascii="Garamond" w:hAnsi="Garamond"/>
        </w:rPr>
        <w:t xml:space="preserve">V. odst. 4) této smlouvy se sjednává smluvní pokuta ve výši dvojnásobku ceny vstupného pro veřejnost za každý zjištěný případ. </w:t>
      </w:r>
    </w:p>
    <w:p w14:paraId="6D1016EF" w14:textId="77777777" w:rsidR="00787BA3" w:rsidRPr="006A1462" w:rsidRDefault="00787BA3" w:rsidP="00787BA3">
      <w:pPr>
        <w:numPr>
          <w:ilvl w:val="0"/>
          <w:numId w:val="4"/>
        </w:numPr>
        <w:jc w:val="both"/>
        <w:rPr>
          <w:rFonts w:ascii="Garamond" w:hAnsi="Garamond"/>
        </w:rPr>
      </w:pPr>
      <w:r w:rsidRPr="006A1462">
        <w:rPr>
          <w:rFonts w:ascii="Garamond" w:hAnsi="Garamond"/>
        </w:rPr>
        <w:t>Sankce za porušení návštěvního řádu nebo podmínek daných touto smlouvou:</w:t>
      </w:r>
    </w:p>
    <w:p w14:paraId="1D4CB448" w14:textId="77777777" w:rsidR="00787BA3" w:rsidRPr="006A1462" w:rsidRDefault="00787BA3" w:rsidP="00787BA3">
      <w:pPr>
        <w:ind w:left="540" w:hanging="180"/>
        <w:jc w:val="both"/>
        <w:rPr>
          <w:rFonts w:ascii="Garamond" w:hAnsi="Garamond"/>
        </w:rPr>
      </w:pPr>
      <w:r w:rsidRPr="006A1462">
        <w:rPr>
          <w:rFonts w:ascii="Garamond" w:hAnsi="Garamond"/>
        </w:rPr>
        <w:t xml:space="preserve">a/ při prvém zjištěném porušení povinností návštěvního řádu nájemcem a osobami s jeho vědomím vstupujících do areálu PSO, upozorní </w:t>
      </w:r>
      <w:r w:rsidR="00907E85" w:rsidRPr="006A1462">
        <w:rPr>
          <w:rFonts w:ascii="Garamond" w:hAnsi="Garamond"/>
        </w:rPr>
        <w:t>na skutečnost takového porušení</w:t>
      </w:r>
      <w:r w:rsidRPr="006A1462">
        <w:rPr>
          <w:rFonts w:ascii="Garamond" w:hAnsi="Garamond"/>
        </w:rPr>
        <w:t xml:space="preserve"> porušitele službu konající personál pronajímatele. Nezjedná-li nájemce nápravu, sjednává se pro případ každého dalšího zjištěného porušení smluvní pokuta ve výši 500,- Kč.</w:t>
      </w:r>
    </w:p>
    <w:p w14:paraId="22ACDF89" w14:textId="77777777" w:rsidR="00787BA3" w:rsidRPr="006A1462" w:rsidRDefault="00787BA3" w:rsidP="00787BA3">
      <w:pPr>
        <w:ind w:left="540" w:hanging="180"/>
        <w:jc w:val="both"/>
        <w:rPr>
          <w:rFonts w:ascii="Garamond" w:hAnsi="Garamond"/>
        </w:rPr>
      </w:pPr>
      <w:r w:rsidRPr="006A1462">
        <w:rPr>
          <w:rFonts w:ascii="Garamond" w:hAnsi="Garamond"/>
        </w:rPr>
        <w:t xml:space="preserve">b/ pro případ opakovaného porušování návštěvního řádu a pro případ závažného porušení, při kterém by došlo k ohrožení bezpečnosti či zdraví návštěvníků Plaveckého stadionu nebo ohrožení bezpečnosti či chodu technických zařízení, se sjednává smluvní pokuta ve výši </w:t>
      </w:r>
      <w:proofErr w:type="gramStart"/>
      <w:r w:rsidRPr="006A1462">
        <w:rPr>
          <w:rFonts w:ascii="Garamond" w:hAnsi="Garamond"/>
        </w:rPr>
        <w:t>5.000,-</w:t>
      </w:r>
      <w:proofErr w:type="gramEnd"/>
      <w:r w:rsidRPr="006A1462">
        <w:rPr>
          <w:rFonts w:ascii="Garamond" w:hAnsi="Garamond"/>
        </w:rPr>
        <w:t xml:space="preserve"> Kč a pronajímatel je oprávněn od této smlouvy jednostranně odstoupit i v průběhu jejího vlastního plnění</w:t>
      </w:r>
      <w:r w:rsidR="00D87BE6" w:rsidRPr="006A1462">
        <w:rPr>
          <w:rFonts w:ascii="Garamond" w:hAnsi="Garamond"/>
        </w:rPr>
        <w:t xml:space="preserve"> (průběhu)</w:t>
      </w:r>
      <w:r w:rsidRPr="006A1462">
        <w:rPr>
          <w:rFonts w:ascii="Garamond" w:hAnsi="Garamond"/>
        </w:rPr>
        <w:t>.</w:t>
      </w:r>
    </w:p>
    <w:p w14:paraId="5D085925" w14:textId="77777777" w:rsidR="00787BA3" w:rsidRPr="006A1462" w:rsidRDefault="00787BA3" w:rsidP="00787BA3">
      <w:pPr>
        <w:numPr>
          <w:ilvl w:val="0"/>
          <w:numId w:val="4"/>
        </w:numPr>
        <w:jc w:val="both"/>
        <w:rPr>
          <w:rFonts w:ascii="Garamond" w:hAnsi="Garamond"/>
        </w:rPr>
      </w:pPr>
      <w:r w:rsidRPr="006A1462">
        <w:rPr>
          <w:rFonts w:ascii="Garamond" w:hAnsi="Garamond"/>
        </w:rPr>
        <w:t>Za zaplacení smluvní pokuty odpovídají porušitel i nájemce společně a nerozdílně</w:t>
      </w:r>
      <w:r w:rsidR="00104E16" w:rsidRPr="006A1462">
        <w:rPr>
          <w:rFonts w:ascii="Garamond" w:hAnsi="Garamond"/>
        </w:rPr>
        <w:t>, což se zavazuje nájemce zajistit vůči osobám vstupujícím v rámci nájmu s jeho vědomím</w:t>
      </w:r>
      <w:r w:rsidRPr="006A1462">
        <w:rPr>
          <w:rFonts w:ascii="Garamond" w:hAnsi="Garamond"/>
        </w:rPr>
        <w:t>. Smluvní pokuty jsou splatné v hotovosti do pokladny PSO. Nebudou-li porušitel ani nájemce disponovat odpovídající částkou, bude o tom sepsán protokol s poskytnutím dodatečné lhůty pro zaplacení v délce 7 dnů, poté bud</w:t>
      </w:r>
      <w:r w:rsidR="00104E16" w:rsidRPr="006A1462">
        <w:rPr>
          <w:rFonts w:ascii="Garamond" w:hAnsi="Garamond"/>
        </w:rPr>
        <w:t>e</w:t>
      </w:r>
      <w:r w:rsidRPr="006A1462">
        <w:rPr>
          <w:rFonts w:ascii="Garamond" w:hAnsi="Garamond"/>
        </w:rPr>
        <w:t xml:space="preserve"> přistoupeno k vymáhání pohledávky. </w:t>
      </w:r>
    </w:p>
    <w:p w14:paraId="2450BA22" w14:textId="77777777" w:rsidR="00F15ACA" w:rsidRPr="00E024B1" w:rsidRDefault="00787BA3" w:rsidP="00E024B1">
      <w:pPr>
        <w:numPr>
          <w:ilvl w:val="0"/>
          <w:numId w:val="4"/>
        </w:numPr>
        <w:jc w:val="both"/>
        <w:rPr>
          <w:rFonts w:ascii="Garamond" w:hAnsi="Garamond"/>
          <w:b/>
        </w:rPr>
      </w:pPr>
      <w:r w:rsidRPr="006A1462">
        <w:rPr>
          <w:rFonts w:ascii="Garamond" w:hAnsi="Garamond"/>
        </w:rPr>
        <w:lastRenderedPageBreak/>
        <w:t>Nárok na smluvní pokutu ani na náhradu škody za neuskutečněné plnění dle této smlouvy pronajímatelem nájemci nevzniká v případě okolností na straně pronajímatele, které pronajímatel nemohl předvídat, jako např. technická porucha, výluka dodávek energií, záplava, povodeň, uplatnění hygienických, bezpečnostních a epidemiologických opatření apod.</w:t>
      </w:r>
    </w:p>
    <w:p w14:paraId="48016E16" w14:textId="77777777" w:rsidR="00E024B1" w:rsidRDefault="00E024B1" w:rsidP="00A7254E">
      <w:pPr>
        <w:jc w:val="center"/>
        <w:rPr>
          <w:rFonts w:ascii="Garamond" w:hAnsi="Garamond"/>
          <w:b/>
        </w:rPr>
      </w:pPr>
    </w:p>
    <w:p w14:paraId="79E9239F" w14:textId="77777777" w:rsidR="00A7254E" w:rsidRPr="006A1462" w:rsidRDefault="002B7E8E" w:rsidP="00A7254E">
      <w:pPr>
        <w:jc w:val="center"/>
        <w:rPr>
          <w:rFonts w:ascii="Garamond" w:hAnsi="Garamond"/>
          <w:b/>
        </w:rPr>
      </w:pPr>
      <w:r w:rsidRPr="006A1462">
        <w:rPr>
          <w:rFonts w:ascii="Garamond" w:hAnsi="Garamond"/>
          <w:b/>
        </w:rPr>
        <w:t>I</w:t>
      </w:r>
      <w:r w:rsidR="00A7254E" w:rsidRPr="006A1462">
        <w:rPr>
          <w:rFonts w:ascii="Garamond" w:hAnsi="Garamond"/>
          <w:b/>
        </w:rPr>
        <w:t>V.</w:t>
      </w:r>
    </w:p>
    <w:p w14:paraId="00087E9B" w14:textId="77777777" w:rsidR="00A7254E" w:rsidRPr="006A1462" w:rsidRDefault="002E1F88" w:rsidP="00A7254E">
      <w:pPr>
        <w:pStyle w:val="Nadpis2"/>
        <w:rPr>
          <w:rFonts w:ascii="Garamond" w:hAnsi="Garamond"/>
          <w:lang w:val="cs-CZ"/>
        </w:rPr>
      </w:pPr>
      <w:r w:rsidRPr="006A1462">
        <w:rPr>
          <w:rFonts w:ascii="Garamond" w:hAnsi="Garamond"/>
          <w:lang w:val="cs-CZ"/>
        </w:rPr>
        <w:t>P</w:t>
      </w:r>
      <w:r w:rsidR="00A7254E" w:rsidRPr="006A1462">
        <w:rPr>
          <w:rFonts w:ascii="Garamond" w:hAnsi="Garamond"/>
          <w:lang w:val="cs-CZ"/>
        </w:rPr>
        <w:t>ráva a povinnosti</w:t>
      </w:r>
      <w:r w:rsidRPr="006A1462">
        <w:rPr>
          <w:rFonts w:ascii="Garamond" w:hAnsi="Garamond"/>
          <w:lang w:val="cs-CZ"/>
        </w:rPr>
        <w:t xml:space="preserve"> při výkonu práva nájmu</w:t>
      </w:r>
    </w:p>
    <w:p w14:paraId="60EDACE4" w14:textId="282B9161" w:rsidR="00A7254E" w:rsidRPr="006A1462" w:rsidRDefault="00A7254E" w:rsidP="005F77A4">
      <w:pPr>
        <w:numPr>
          <w:ilvl w:val="0"/>
          <w:numId w:val="5"/>
        </w:numPr>
        <w:jc w:val="both"/>
        <w:rPr>
          <w:rFonts w:ascii="Garamond" w:hAnsi="Garamond"/>
        </w:rPr>
      </w:pPr>
      <w:r w:rsidRPr="006A1462">
        <w:rPr>
          <w:rFonts w:ascii="Garamond" w:hAnsi="Garamond"/>
        </w:rPr>
        <w:t xml:space="preserve">Nájemce a osoby vstupující do areálu plaveckého stadionu s jeho vědomím jsou povinni se řídit provozními předpisy pronajímatele, zejména pak návštěvním řádem (viz. </w:t>
      </w:r>
      <w:hyperlink r:id="rId9" w:history="1">
        <w:r w:rsidR="00BC0703" w:rsidRPr="009E355A">
          <w:rPr>
            <w:rStyle w:val="Hypertextovodkaz"/>
            <w:rFonts w:ascii="Garamond" w:hAnsi="Garamond"/>
          </w:rPr>
          <w:t>www.bazen-olomouc.cz</w:t>
        </w:r>
      </w:hyperlink>
      <w:r w:rsidR="008C16CF" w:rsidRPr="006A1462">
        <w:rPr>
          <w:rFonts w:ascii="Garamond" w:hAnsi="Garamond"/>
        </w:rPr>
        <w:t>, dále prezenčně v prostorách recepce a bazénové haly PSO</w:t>
      </w:r>
      <w:r w:rsidR="00104E16" w:rsidRPr="006A1462">
        <w:rPr>
          <w:rFonts w:ascii="Garamond" w:hAnsi="Garamond"/>
        </w:rPr>
        <w:t>), se kterým j</w:t>
      </w:r>
      <w:r w:rsidRPr="006A1462">
        <w:rPr>
          <w:rFonts w:ascii="Garamond" w:hAnsi="Garamond"/>
        </w:rPr>
        <w:t xml:space="preserve">e nájemce </w:t>
      </w:r>
      <w:r w:rsidR="00104E16" w:rsidRPr="006A1462">
        <w:rPr>
          <w:rFonts w:ascii="Garamond" w:hAnsi="Garamond"/>
        </w:rPr>
        <w:t xml:space="preserve">povinen sebe i osoby s jeho vědomím vstupující </w:t>
      </w:r>
      <w:r w:rsidRPr="006A1462">
        <w:rPr>
          <w:rFonts w:ascii="Garamond" w:hAnsi="Garamond"/>
        </w:rPr>
        <w:t>seznámi</w:t>
      </w:r>
      <w:r w:rsidR="00104E16" w:rsidRPr="006A1462">
        <w:rPr>
          <w:rFonts w:ascii="Garamond" w:hAnsi="Garamond"/>
        </w:rPr>
        <w:t>t před zahájením užívání nájmu.</w:t>
      </w:r>
    </w:p>
    <w:p w14:paraId="190E8398" w14:textId="77777777" w:rsidR="00254AAC" w:rsidRPr="006A1462" w:rsidRDefault="00A7254E" w:rsidP="00A7254E">
      <w:pPr>
        <w:numPr>
          <w:ilvl w:val="0"/>
          <w:numId w:val="5"/>
        </w:numPr>
        <w:jc w:val="both"/>
        <w:rPr>
          <w:rFonts w:ascii="Garamond" w:hAnsi="Garamond"/>
        </w:rPr>
      </w:pPr>
      <w:r w:rsidRPr="006A1462">
        <w:rPr>
          <w:rFonts w:ascii="Garamond" w:hAnsi="Garamond"/>
        </w:rPr>
        <w:t xml:space="preserve">Nájemce je povinen </w:t>
      </w:r>
      <w:r w:rsidR="00AC0188" w:rsidRPr="006A1462">
        <w:rPr>
          <w:rFonts w:ascii="Garamond" w:hAnsi="Garamond"/>
        </w:rPr>
        <w:t xml:space="preserve">si </w:t>
      </w:r>
      <w:r w:rsidRPr="006A1462">
        <w:rPr>
          <w:rFonts w:ascii="Garamond" w:hAnsi="Garamond"/>
        </w:rPr>
        <w:t>zajistit</w:t>
      </w:r>
      <w:r w:rsidR="00254AAC" w:rsidRPr="006A1462">
        <w:rPr>
          <w:rFonts w:ascii="Garamond" w:hAnsi="Garamond"/>
        </w:rPr>
        <w:t>:</w:t>
      </w:r>
    </w:p>
    <w:p w14:paraId="5CDB1A62" w14:textId="77777777" w:rsidR="008F592D" w:rsidRPr="006A1462" w:rsidRDefault="00A7254E" w:rsidP="005F77A4">
      <w:pPr>
        <w:numPr>
          <w:ilvl w:val="0"/>
          <w:numId w:val="8"/>
        </w:numPr>
        <w:jc w:val="both"/>
        <w:rPr>
          <w:rFonts w:ascii="Garamond" w:hAnsi="Garamond"/>
        </w:rPr>
      </w:pPr>
      <w:r w:rsidRPr="006A1462">
        <w:rPr>
          <w:rFonts w:ascii="Garamond" w:hAnsi="Garamond"/>
        </w:rPr>
        <w:t xml:space="preserve">dozor nad </w:t>
      </w:r>
      <w:r w:rsidR="00AC0188" w:rsidRPr="006A1462">
        <w:rPr>
          <w:rFonts w:ascii="Garamond" w:hAnsi="Garamond"/>
        </w:rPr>
        <w:t>pohybem</w:t>
      </w:r>
      <w:r w:rsidR="006F2DB2" w:rsidRPr="006A1462">
        <w:rPr>
          <w:rFonts w:ascii="Garamond" w:hAnsi="Garamond"/>
        </w:rPr>
        <w:t xml:space="preserve">, </w:t>
      </w:r>
      <w:r w:rsidRPr="006A1462">
        <w:rPr>
          <w:rFonts w:ascii="Garamond" w:hAnsi="Garamond"/>
        </w:rPr>
        <w:t>bezpečností</w:t>
      </w:r>
      <w:r w:rsidR="006F2DB2" w:rsidRPr="006A1462">
        <w:rPr>
          <w:rFonts w:ascii="Garamond" w:hAnsi="Garamond"/>
        </w:rPr>
        <w:t xml:space="preserve"> a zdraví</w:t>
      </w:r>
      <w:r w:rsidR="00A33816" w:rsidRPr="006A1462">
        <w:rPr>
          <w:rFonts w:ascii="Garamond" w:hAnsi="Garamond"/>
        </w:rPr>
        <w:t>m</w:t>
      </w:r>
      <w:r w:rsidRPr="006A1462">
        <w:rPr>
          <w:rFonts w:ascii="Garamond" w:hAnsi="Garamond"/>
        </w:rPr>
        <w:t xml:space="preserve"> </w:t>
      </w:r>
      <w:r w:rsidR="00254AAC" w:rsidRPr="006A1462">
        <w:rPr>
          <w:rFonts w:ascii="Garamond" w:hAnsi="Garamond"/>
        </w:rPr>
        <w:t xml:space="preserve">všech </w:t>
      </w:r>
      <w:r w:rsidRPr="006A1462">
        <w:rPr>
          <w:rFonts w:ascii="Garamond" w:hAnsi="Garamond"/>
        </w:rPr>
        <w:t>osob, které s vědomím nájemce užívají předmět nájmu</w:t>
      </w:r>
      <w:r w:rsidR="0088469A" w:rsidRPr="006A1462">
        <w:rPr>
          <w:rFonts w:ascii="Garamond" w:hAnsi="Garamond"/>
        </w:rPr>
        <w:t xml:space="preserve">. Počet a </w:t>
      </w:r>
      <w:r w:rsidR="00926A46" w:rsidRPr="006A1462">
        <w:rPr>
          <w:rFonts w:ascii="Garamond" w:hAnsi="Garamond"/>
        </w:rPr>
        <w:t>způsobilost</w:t>
      </w:r>
      <w:r w:rsidR="0088469A" w:rsidRPr="006A1462">
        <w:rPr>
          <w:rFonts w:ascii="Garamond" w:hAnsi="Garamond"/>
        </w:rPr>
        <w:t xml:space="preserve"> dozorujících osob či osob zajišťujících případný </w:t>
      </w:r>
      <w:r w:rsidR="00CB6949" w:rsidRPr="006A1462">
        <w:rPr>
          <w:rFonts w:ascii="Garamond" w:hAnsi="Garamond"/>
        </w:rPr>
        <w:t xml:space="preserve">plavecký </w:t>
      </w:r>
      <w:r w:rsidR="00926A46" w:rsidRPr="006A1462">
        <w:rPr>
          <w:rFonts w:ascii="Garamond" w:hAnsi="Garamond"/>
        </w:rPr>
        <w:t xml:space="preserve">nebo jiný </w:t>
      </w:r>
      <w:r w:rsidR="0088469A" w:rsidRPr="006A1462">
        <w:rPr>
          <w:rFonts w:ascii="Garamond" w:hAnsi="Garamond"/>
        </w:rPr>
        <w:t xml:space="preserve">výcvik </w:t>
      </w:r>
      <w:r w:rsidR="00CB6949" w:rsidRPr="006A1462">
        <w:rPr>
          <w:rFonts w:ascii="Garamond" w:hAnsi="Garamond"/>
        </w:rPr>
        <w:t>(jin</w:t>
      </w:r>
      <w:r w:rsidR="006F2DB2" w:rsidRPr="006A1462">
        <w:rPr>
          <w:rFonts w:ascii="Garamond" w:hAnsi="Garamond"/>
        </w:rPr>
        <w:t>é</w:t>
      </w:r>
      <w:r w:rsidR="00CB6949" w:rsidRPr="006A1462">
        <w:rPr>
          <w:rFonts w:ascii="Garamond" w:hAnsi="Garamond"/>
        </w:rPr>
        <w:t xml:space="preserve"> </w:t>
      </w:r>
      <w:r w:rsidR="00A33816" w:rsidRPr="006A1462">
        <w:rPr>
          <w:rFonts w:ascii="Garamond" w:hAnsi="Garamond"/>
        </w:rPr>
        <w:t xml:space="preserve">činnosti v rámci </w:t>
      </w:r>
      <w:r w:rsidR="00CB6949" w:rsidRPr="006A1462">
        <w:rPr>
          <w:rFonts w:ascii="Garamond" w:hAnsi="Garamond"/>
        </w:rPr>
        <w:t>nájmu – závody, školení, výuk</w:t>
      </w:r>
      <w:r w:rsidR="006F2DB2" w:rsidRPr="006A1462">
        <w:rPr>
          <w:rFonts w:ascii="Garamond" w:hAnsi="Garamond"/>
        </w:rPr>
        <w:t>y</w:t>
      </w:r>
      <w:r w:rsidR="00CB6949" w:rsidRPr="006A1462">
        <w:rPr>
          <w:rFonts w:ascii="Garamond" w:hAnsi="Garamond"/>
        </w:rPr>
        <w:t>, trénink</w:t>
      </w:r>
      <w:r w:rsidR="006F2DB2" w:rsidRPr="006A1462">
        <w:rPr>
          <w:rFonts w:ascii="Garamond" w:hAnsi="Garamond"/>
        </w:rPr>
        <w:t>y</w:t>
      </w:r>
      <w:r w:rsidR="00CB6949" w:rsidRPr="006A1462">
        <w:rPr>
          <w:rFonts w:ascii="Garamond" w:hAnsi="Garamond"/>
        </w:rPr>
        <w:t xml:space="preserve"> /různá sport. odvětví/</w:t>
      </w:r>
      <w:r w:rsidR="006F2DB2" w:rsidRPr="006A1462">
        <w:rPr>
          <w:rFonts w:ascii="Garamond" w:hAnsi="Garamond"/>
        </w:rPr>
        <w:t xml:space="preserve">, technické sporty apod.) </w:t>
      </w:r>
      <w:r w:rsidR="0088469A" w:rsidRPr="006A1462">
        <w:rPr>
          <w:rFonts w:ascii="Garamond" w:hAnsi="Garamond"/>
        </w:rPr>
        <w:t xml:space="preserve">musí nájemce </w:t>
      </w:r>
      <w:r w:rsidR="00A33816" w:rsidRPr="006A1462">
        <w:rPr>
          <w:rFonts w:ascii="Garamond" w:hAnsi="Garamond"/>
        </w:rPr>
        <w:t>zajistit</w:t>
      </w:r>
      <w:r w:rsidR="0088469A" w:rsidRPr="006A1462">
        <w:rPr>
          <w:rFonts w:ascii="Garamond" w:hAnsi="Garamond"/>
        </w:rPr>
        <w:t xml:space="preserve"> podle obecně platných norem či doporučení - </w:t>
      </w:r>
      <w:r w:rsidR="00254AAC" w:rsidRPr="006A1462">
        <w:rPr>
          <w:rFonts w:ascii="Garamond" w:hAnsi="Garamond"/>
        </w:rPr>
        <w:t>zejména s ohledem na celkový počet osob, jejich věk, předpokládaný zdravotní stav</w:t>
      </w:r>
      <w:r w:rsidR="0088469A" w:rsidRPr="006A1462">
        <w:rPr>
          <w:rFonts w:ascii="Garamond" w:hAnsi="Garamond"/>
        </w:rPr>
        <w:t xml:space="preserve">, </w:t>
      </w:r>
      <w:r w:rsidR="00254AAC" w:rsidRPr="006A1462">
        <w:rPr>
          <w:rFonts w:ascii="Garamond" w:hAnsi="Garamond"/>
        </w:rPr>
        <w:t xml:space="preserve">předpokládanou úroveň jejich </w:t>
      </w:r>
      <w:r w:rsidR="009B4AE6" w:rsidRPr="006A1462">
        <w:rPr>
          <w:rFonts w:ascii="Garamond" w:hAnsi="Garamond"/>
        </w:rPr>
        <w:t xml:space="preserve">aktuálních </w:t>
      </w:r>
      <w:r w:rsidR="00254AAC" w:rsidRPr="006A1462">
        <w:rPr>
          <w:rFonts w:ascii="Garamond" w:hAnsi="Garamond"/>
        </w:rPr>
        <w:t>schopností a dovedností</w:t>
      </w:r>
      <w:r w:rsidR="0088469A" w:rsidRPr="006A1462">
        <w:rPr>
          <w:rFonts w:ascii="Garamond" w:hAnsi="Garamond"/>
        </w:rPr>
        <w:t xml:space="preserve"> a předpokládanou kondici</w:t>
      </w:r>
      <w:r w:rsidR="00CB6949" w:rsidRPr="006A1462">
        <w:rPr>
          <w:rFonts w:ascii="Garamond" w:hAnsi="Garamond"/>
        </w:rPr>
        <w:t xml:space="preserve"> – vše </w:t>
      </w:r>
      <w:r w:rsidR="009B4AE6" w:rsidRPr="006A1462">
        <w:rPr>
          <w:rFonts w:ascii="Garamond" w:hAnsi="Garamond"/>
        </w:rPr>
        <w:t>vztažen</w:t>
      </w:r>
      <w:r w:rsidR="00CB6949" w:rsidRPr="006A1462">
        <w:rPr>
          <w:rFonts w:ascii="Garamond" w:hAnsi="Garamond"/>
        </w:rPr>
        <w:t xml:space="preserve">é </w:t>
      </w:r>
      <w:r w:rsidR="009B4AE6" w:rsidRPr="006A1462">
        <w:rPr>
          <w:rFonts w:ascii="Garamond" w:hAnsi="Garamond"/>
        </w:rPr>
        <w:t>k</w:t>
      </w:r>
      <w:r w:rsidR="006F2DB2" w:rsidRPr="006A1462">
        <w:rPr>
          <w:rFonts w:ascii="Garamond" w:hAnsi="Garamond"/>
        </w:rPr>
        <w:t>e konkrétnímu</w:t>
      </w:r>
      <w:r w:rsidR="009B4AE6" w:rsidRPr="006A1462">
        <w:rPr>
          <w:rFonts w:ascii="Garamond" w:hAnsi="Garamond"/>
        </w:rPr>
        <w:t> </w:t>
      </w:r>
      <w:r w:rsidR="00DB2166" w:rsidRPr="006A1462">
        <w:rPr>
          <w:rFonts w:ascii="Garamond" w:hAnsi="Garamond"/>
        </w:rPr>
        <w:t>účelu</w:t>
      </w:r>
      <w:r w:rsidR="009B4AE6" w:rsidRPr="006A1462">
        <w:rPr>
          <w:rFonts w:ascii="Garamond" w:hAnsi="Garamond"/>
        </w:rPr>
        <w:t xml:space="preserve"> nájmu </w:t>
      </w:r>
      <w:r w:rsidR="00CB6949" w:rsidRPr="006A1462">
        <w:rPr>
          <w:rFonts w:ascii="Garamond" w:hAnsi="Garamond"/>
        </w:rPr>
        <w:t xml:space="preserve">a místním aktuálním podmínkám (rozměry bazénu, hloubka bazénu 1,2 – </w:t>
      </w:r>
      <w:r w:rsidR="008F592D" w:rsidRPr="006A1462">
        <w:rPr>
          <w:rFonts w:ascii="Garamond" w:hAnsi="Garamond"/>
        </w:rPr>
        <w:t>5</w:t>
      </w:r>
      <w:r w:rsidR="006F2DB2" w:rsidRPr="006A1462">
        <w:rPr>
          <w:rFonts w:ascii="Garamond" w:hAnsi="Garamond"/>
        </w:rPr>
        <w:t xml:space="preserve"> </w:t>
      </w:r>
      <w:r w:rsidR="00CB6949" w:rsidRPr="006A1462">
        <w:rPr>
          <w:rFonts w:ascii="Garamond" w:hAnsi="Garamond"/>
        </w:rPr>
        <w:t>m, teplota vody</w:t>
      </w:r>
      <w:r w:rsidR="00A33816" w:rsidRPr="006A1462">
        <w:rPr>
          <w:rFonts w:ascii="Garamond" w:hAnsi="Garamond"/>
        </w:rPr>
        <w:t>, počet osob</w:t>
      </w:r>
      <w:r w:rsidR="00CB6949" w:rsidRPr="006A1462">
        <w:rPr>
          <w:rFonts w:ascii="Garamond" w:hAnsi="Garamond"/>
        </w:rPr>
        <w:t>)</w:t>
      </w:r>
      <w:r w:rsidR="009B4AE6" w:rsidRPr="006A1462">
        <w:rPr>
          <w:rFonts w:ascii="Garamond" w:hAnsi="Garamond"/>
        </w:rPr>
        <w:t>.</w:t>
      </w:r>
      <w:r w:rsidR="00CB6949" w:rsidRPr="006A1462">
        <w:rPr>
          <w:rFonts w:ascii="Garamond" w:hAnsi="Garamond"/>
        </w:rPr>
        <w:t xml:space="preserve"> </w:t>
      </w:r>
      <w:r w:rsidR="009B4AE6" w:rsidRPr="006A1462">
        <w:rPr>
          <w:rFonts w:ascii="Garamond" w:hAnsi="Garamond"/>
        </w:rPr>
        <w:t>Dozor je nutné zajistit pro všechny osoby</w:t>
      </w:r>
      <w:r w:rsidR="00F44050" w:rsidRPr="006A1462">
        <w:rPr>
          <w:rFonts w:ascii="Garamond" w:hAnsi="Garamond"/>
        </w:rPr>
        <w:t xml:space="preserve"> od chvíle, kdy projdou </w:t>
      </w:r>
      <w:r w:rsidR="00254AAC" w:rsidRPr="006A1462">
        <w:rPr>
          <w:rFonts w:ascii="Garamond" w:hAnsi="Garamond"/>
        </w:rPr>
        <w:t>turniketem</w:t>
      </w:r>
      <w:r w:rsidR="00F44050" w:rsidRPr="006A1462">
        <w:rPr>
          <w:rFonts w:ascii="Garamond" w:hAnsi="Garamond"/>
        </w:rPr>
        <w:t xml:space="preserve"> </w:t>
      </w:r>
      <w:r w:rsidR="00A33816" w:rsidRPr="006A1462">
        <w:rPr>
          <w:rFonts w:ascii="Garamond" w:hAnsi="Garamond"/>
        </w:rPr>
        <w:t xml:space="preserve">recepce PSO </w:t>
      </w:r>
      <w:r w:rsidR="00F44050" w:rsidRPr="006A1462">
        <w:rPr>
          <w:rFonts w:ascii="Garamond" w:hAnsi="Garamond"/>
        </w:rPr>
        <w:t>a pohybují se v šatnách, zázemí a v bazénové hale</w:t>
      </w:r>
      <w:r w:rsidR="00254AAC" w:rsidRPr="006A1462">
        <w:rPr>
          <w:rFonts w:ascii="Garamond" w:hAnsi="Garamond"/>
        </w:rPr>
        <w:t xml:space="preserve"> nebo se budou pohybovat </w:t>
      </w:r>
      <w:r w:rsidR="00A33816" w:rsidRPr="006A1462">
        <w:rPr>
          <w:rFonts w:ascii="Garamond" w:hAnsi="Garamond"/>
        </w:rPr>
        <w:t xml:space="preserve">mimo placenou zónu </w:t>
      </w:r>
      <w:r w:rsidR="00254AAC" w:rsidRPr="006A1462">
        <w:rPr>
          <w:rFonts w:ascii="Garamond" w:hAnsi="Garamond"/>
        </w:rPr>
        <w:t xml:space="preserve">na tribuně </w:t>
      </w:r>
      <w:r w:rsidR="00A33816" w:rsidRPr="006A1462">
        <w:rPr>
          <w:rFonts w:ascii="Garamond" w:hAnsi="Garamond"/>
        </w:rPr>
        <w:t xml:space="preserve">či ve vestibulu </w:t>
      </w:r>
      <w:r w:rsidR="00254AAC" w:rsidRPr="006A1462">
        <w:rPr>
          <w:rFonts w:ascii="Garamond" w:hAnsi="Garamond"/>
        </w:rPr>
        <w:t>jako doprovod či jako diváci</w:t>
      </w:r>
      <w:r w:rsidR="00AC0188" w:rsidRPr="006A1462">
        <w:rPr>
          <w:rFonts w:ascii="Garamond" w:hAnsi="Garamond"/>
        </w:rPr>
        <w:t xml:space="preserve"> v souvislosti s předmětem nájmu.</w:t>
      </w:r>
      <w:r w:rsidR="008729BF" w:rsidRPr="006A1462">
        <w:rPr>
          <w:rFonts w:ascii="Garamond" w:hAnsi="Garamond"/>
        </w:rPr>
        <w:t xml:space="preserve"> </w:t>
      </w:r>
    </w:p>
    <w:p w14:paraId="5C901C55" w14:textId="77777777" w:rsidR="006F2DB2" w:rsidRPr="006A1462" w:rsidRDefault="006F2DB2" w:rsidP="00456847">
      <w:pPr>
        <w:numPr>
          <w:ilvl w:val="0"/>
          <w:numId w:val="8"/>
        </w:numPr>
        <w:jc w:val="both"/>
        <w:rPr>
          <w:rFonts w:ascii="Garamond" w:hAnsi="Garamond"/>
        </w:rPr>
      </w:pPr>
      <w:r w:rsidRPr="006A1462">
        <w:rPr>
          <w:rFonts w:ascii="Garamond" w:hAnsi="Garamond"/>
        </w:rPr>
        <w:t>průběžné</w:t>
      </w:r>
      <w:r w:rsidR="00456847" w:rsidRPr="006A1462">
        <w:rPr>
          <w:rFonts w:ascii="Garamond" w:hAnsi="Garamond"/>
        </w:rPr>
        <w:t xml:space="preserve"> sledování a plnění bezpečnostních opatření v rámci daného </w:t>
      </w:r>
      <w:r w:rsidR="006A6F60" w:rsidRPr="006A1462">
        <w:rPr>
          <w:rFonts w:ascii="Garamond" w:hAnsi="Garamond"/>
        </w:rPr>
        <w:t xml:space="preserve">výkonu práva </w:t>
      </w:r>
      <w:r w:rsidR="00456847" w:rsidRPr="006A1462">
        <w:rPr>
          <w:rFonts w:ascii="Garamond" w:hAnsi="Garamond"/>
        </w:rPr>
        <w:t xml:space="preserve">nájmu. </w:t>
      </w:r>
    </w:p>
    <w:p w14:paraId="1F9BD6F3" w14:textId="77777777" w:rsidR="00D80BB5" w:rsidRPr="006A1462" w:rsidRDefault="006A6F60" w:rsidP="00456847">
      <w:pPr>
        <w:numPr>
          <w:ilvl w:val="0"/>
          <w:numId w:val="8"/>
        </w:numPr>
        <w:jc w:val="both"/>
        <w:rPr>
          <w:rFonts w:ascii="Garamond" w:hAnsi="Garamond"/>
        </w:rPr>
      </w:pPr>
      <w:r w:rsidRPr="006A1462">
        <w:rPr>
          <w:rFonts w:ascii="Garamond" w:hAnsi="Garamond"/>
        </w:rPr>
        <w:t>z</w:t>
      </w:r>
      <w:r w:rsidR="00D80BB5" w:rsidRPr="006A1462">
        <w:rPr>
          <w:rFonts w:ascii="Garamond" w:hAnsi="Garamond"/>
        </w:rPr>
        <w:t>amez</w:t>
      </w:r>
      <w:r w:rsidRPr="006A1462">
        <w:rPr>
          <w:rFonts w:ascii="Garamond" w:hAnsi="Garamond"/>
        </w:rPr>
        <w:t>ení</w:t>
      </w:r>
      <w:r w:rsidR="00D80BB5" w:rsidRPr="006A1462">
        <w:rPr>
          <w:rFonts w:ascii="Garamond" w:hAnsi="Garamond"/>
        </w:rPr>
        <w:t xml:space="preserve"> zneužívání tribuny </w:t>
      </w:r>
      <w:r w:rsidR="00F22E24" w:rsidRPr="006A1462">
        <w:rPr>
          <w:rFonts w:ascii="Garamond" w:hAnsi="Garamond"/>
        </w:rPr>
        <w:t>(</w:t>
      </w:r>
      <w:r w:rsidRPr="006A1462">
        <w:rPr>
          <w:rFonts w:ascii="Garamond" w:hAnsi="Garamond"/>
        </w:rPr>
        <w:t xml:space="preserve">znečišťování tribuny, </w:t>
      </w:r>
      <w:r w:rsidR="00F22E24" w:rsidRPr="006A1462">
        <w:rPr>
          <w:rFonts w:ascii="Garamond" w:hAnsi="Garamond"/>
        </w:rPr>
        <w:t>průchody přes branku</w:t>
      </w:r>
      <w:r w:rsidRPr="006A1462">
        <w:rPr>
          <w:rFonts w:ascii="Garamond" w:hAnsi="Garamond"/>
        </w:rPr>
        <w:t xml:space="preserve"> a hrazení</w:t>
      </w:r>
      <w:r w:rsidR="00F22E24" w:rsidRPr="006A1462">
        <w:rPr>
          <w:rFonts w:ascii="Garamond" w:hAnsi="Garamond"/>
        </w:rPr>
        <w:t>, převlékání bez použití šaten)</w:t>
      </w:r>
      <w:r w:rsidR="00863837" w:rsidRPr="006A1462">
        <w:rPr>
          <w:rFonts w:ascii="Garamond" w:hAnsi="Garamond"/>
        </w:rPr>
        <w:t xml:space="preserve"> a užívání atrakcí dle odst. 4</w:t>
      </w:r>
      <w:r w:rsidR="00F22E24" w:rsidRPr="006A1462">
        <w:rPr>
          <w:rFonts w:ascii="Garamond" w:hAnsi="Garamond"/>
        </w:rPr>
        <w:t>.</w:t>
      </w:r>
    </w:p>
    <w:p w14:paraId="3891FB99" w14:textId="77777777" w:rsidR="006F2DB2" w:rsidRPr="006A1462" w:rsidRDefault="006F2DB2" w:rsidP="00456847">
      <w:pPr>
        <w:numPr>
          <w:ilvl w:val="0"/>
          <w:numId w:val="8"/>
        </w:numPr>
        <w:jc w:val="both"/>
        <w:rPr>
          <w:rFonts w:ascii="Garamond" w:hAnsi="Garamond"/>
        </w:rPr>
      </w:pPr>
      <w:r w:rsidRPr="006A1462">
        <w:rPr>
          <w:rFonts w:ascii="Garamond" w:hAnsi="Garamond"/>
        </w:rPr>
        <w:t xml:space="preserve">pořadatelskou službu v případě, že jeho předmět nájmu předpokládá účast diváků na tribuně (závody, sportovní utkání, exhibice apod.). Pořadatelská služba </w:t>
      </w:r>
      <w:r w:rsidR="000B567F" w:rsidRPr="006A1462">
        <w:rPr>
          <w:rFonts w:ascii="Garamond" w:hAnsi="Garamond"/>
        </w:rPr>
        <w:t>se musí vždy před zahájením celé akce nahlásit službu konajícímu plavčíkovi – vedoucímu směny a s ním během celé akce úzce spolupracovat</w:t>
      </w:r>
      <w:r w:rsidR="00027CE0" w:rsidRPr="006A1462">
        <w:rPr>
          <w:rFonts w:ascii="Garamond" w:hAnsi="Garamond"/>
        </w:rPr>
        <w:t xml:space="preserve"> a řídit se jeho pokyny</w:t>
      </w:r>
      <w:r w:rsidR="000B567F" w:rsidRPr="006A1462">
        <w:rPr>
          <w:rFonts w:ascii="Garamond" w:hAnsi="Garamond"/>
        </w:rPr>
        <w:t xml:space="preserve">. </w:t>
      </w:r>
      <w:r w:rsidR="00D21A12" w:rsidRPr="006A1462">
        <w:rPr>
          <w:rFonts w:ascii="Garamond" w:hAnsi="Garamond"/>
        </w:rPr>
        <w:t>P</w:t>
      </w:r>
      <w:r w:rsidR="00DB2166" w:rsidRPr="006A1462">
        <w:rPr>
          <w:rFonts w:ascii="Garamond" w:hAnsi="Garamond"/>
        </w:rPr>
        <w:t>ořadatelská s</w:t>
      </w:r>
      <w:r w:rsidR="000B567F" w:rsidRPr="006A1462">
        <w:rPr>
          <w:rFonts w:ascii="Garamond" w:hAnsi="Garamond"/>
        </w:rPr>
        <w:t xml:space="preserve">lužba </w:t>
      </w:r>
      <w:r w:rsidRPr="006A1462">
        <w:rPr>
          <w:rFonts w:ascii="Garamond" w:hAnsi="Garamond"/>
        </w:rPr>
        <w:t xml:space="preserve">musí být řádně </w:t>
      </w:r>
      <w:r w:rsidR="008729BF" w:rsidRPr="006A1462">
        <w:rPr>
          <w:rFonts w:ascii="Garamond" w:hAnsi="Garamond"/>
        </w:rPr>
        <w:t xml:space="preserve">a viditelně </w:t>
      </w:r>
      <w:r w:rsidRPr="006A1462">
        <w:rPr>
          <w:rFonts w:ascii="Garamond" w:hAnsi="Garamond"/>
        </w:rPr>
        <w:t>označena</w:t>
      </w:r>
      <w:r w:rsidR="008729BF" w:rsidRPr="006A1462">
        <w:rPr>
          <w:rFonts w:ascii="Garamond" w:hAnsi="Garamond"/>
        </w:rPr>
        <w:t>, b</w:t>
      </w:r>
      <w:r w:rsidR="000B567F" w:rsidRPr="006A1462">
        <w:rPr>
          <w:rFonts w:ascii="Garamond" w:hAnsi="Garamond"/>
        </w:rPr>
        <w:t xml:space="preserve">ěhem akce </w:t>
      </w:r>
      <w:r w:rsidR="00027CE0" w:rsidRPr="006A1462">
        <w:rPr>
          <w:rFonts w:ascii="Garamond" w:hAnsi="Garamond"/>
        </w:rPr>
        <w:t xml:space="preserve">pak </w:t>
      </w:r>
      <w:r w:rsidRPr="006A1462">
        <w:rPr>
          <w:rFonts w:ascii="Garamond" w:hAnsi="Garamond"/>
        </w:rPr>
        <w:t>zajišť</w:t>
      </w:r>
      <w:r w:rsidR="00027CE0" w:rsidRPr="006A1462">
        <w:rPr>
          <w:rFonts w:ascii="Garamond" w:hAnsi="Garamond"/>
        </w:rPr>
        <w:t>ovat</w:t>
      </w:r>
      <w:r w:rsidRPr="006A1462">
        <w:rPr>
          <w:rFonts w:ascii="Garamond" w:hAnsi="Garamond"/>
        </w:rPr>
        <w:t xml:space="preserve"> pořádek a bezpečnost na tribuně a přístupových cestách na tribunu.</w:t>
      </w:r>
      <w:r w:rsidR="008F592D" w:rsidRPr="006A1462">
        <w:rPr>
          <w:rFonts w:ascii="Garamond" w:hAnsi="Garamond"/>
        </w:rPr>
        <w:t xml:space="preserve"> Po skončení akce zajist</w:t>
      </w:r>
      <w:r w:rsidR="006A6F60" w:rsidRPr="006A1462">
        <w:rPr>
          <w:rFonts w:ascii="Garamond" w:hAnsi="Garamond"/>
        </w:rPr>
        <w:t>it</w:t>
      </w:r>
      <w:r w:rsidR="008F592D" w:rsidRPr="006A1462">
        <w:rPr>
          <w:rFonts w:ascii="Garamond" w:hAnsi="Garamond"/>
        </w:rPr>
        <w:t xml:space="preserve"> na vlastní náklady úklid tribuny a přístupových prostor.</w:t>
      </w:r>
      <w:r w:rsidR="00027CE0" w:rsidRPr="006A1462">
        <w:rPr>
          <w:rFonts w:ascii="Garamond" w:hAnsi="Garamond"/>
        </w:rPr>
        <w:t xml:space="preserve"> V případě, že pořadatelská služba nebude předem sjednána, má službu konající plavčík právo tribunu uzavřít</w:t>
      </w:r>
      <w:r w:rsidR="002B2C53" w:rsidRPr="006A1462">
        <w:rPr>
          <w:rFonts w:ascii="Garamond" w:hAnsi="Garamond"/>
        </w:rPr>
        <w:t xml:space="preserve"> a neumožnit na ni přístup</w:t>
      </w:r>
      <w:r w:rsidR="00027CE0" w:rsidRPr="006A1462">
        <w:rPr>
          <w:rFonts w:ascii="Garamond" w:hAnsi="Garamond"/>
        </w:rPr>
        <w:t>.</w:t>
      </w:r>
    </w:p>
    <w:p w14:paraId="536DF5D2" w14:textId="77777777" w:rsidR="00AC0188" w:rsidRPr="006A1462" w:rsidRDefault="009B4AE6" w:rsidP="00456847">
      <w:pPr>
        <w:numPr>
          <w:ilvl w:val="0"/>
          <w:numId w:val="8"/>
        </w:numPr>
        <w:jc w:val="both"/>
        <w:rPr>
          <w:rFonts w:ascii="Garamond" w:hAnsi="Garamond"/>
        </w:rPr>
      </w:pPr>
      <w:r w:rsidRPr="006A1462">
        <w:rPr>
          <w:rFonts w:ascii="Garamond" w:hAnsi="Garamond"/>
        </w:rPr>
        <w:t xml:space="preserve">že se všichni účastníci nájmu v době čerpání nájmu a pobytu v prostorách pronajímatele </w:t>
      </w:r>
      <w:r w:rsidR="00AC0188" w:rsidRPr="006A1462">
        <w:rPr>
          <w:rFonts w:ascii="Garamond" w:hAnsi="Garamond"/>
        </w:rPr>
        <w:t xml:space="preserve">budou řídit </w:t>
      </w:r>
      <w:r w:rsidR="00A7254E" w:rsidRPr="006A1462">
        <w:rPr>
          <w:rFonts w:ascii="Garamond" w:hAnsi="Garamond"/>
        </w:rPr>
        <w:t>pokyn</w:t>
      </w:r>
      <w:r w:rsidR="00AC0188" w:rsidRPr="006A1462">
        <w:rPr>
          <w:rFonts w:ascii="Garamond" w:hAnsi="Garamond"/>
        </w:rPr>
        <w:t>y</w:t>
      </w:r>
      <w:r w:rsidR="00A7254E" w:rsidRPr="006A1462">
        <w:rPr>
          <w:rFonts w:ascii="Garamond" w:hAnsi="Garamond"/>
        </w:rPr>
        <w:t xml:space="preserve"> pracovníků pronajímatele. </w:t>
      </w:r>
    </w:p>
    <w:p w14:paraId="3C7C5FF1" w14:textId="77777777" w:rsidR="00AC0188" w:rsidRPr="006A1462" w:rsidRDefault="00A7254E" w:rsidP="00456847">
      <w:pPr>
        <w:numPr>
          <w:ilvl w:val="0"/>
          <w:numId w:val="8"/>
        </w:numPr>
        <w:jc w:val="both"/>
        <w:rPr>
          <w:rFonts w:ascii="Garamond" w:hAnsi="Garamond"/>
        </w:rPr>
      </w:pPr>
      <w:r w:rsidRPr="006A1462">
        <w:rPr>
          <w:rFonts w:ascii="Garamond" w:hAnsi="Garamond"/>
        </w:rPr>
        <w:t>aby osoby vstupující hromadně</w:t>
      </w:r>
      <w:r w:rsidR="00AC0188" w:rsidRPr="006A1462">
        <w:rPr>
          <w:rFonts w:ascii="Garamond" w:hAnsi="Garamond"/>
        </w:rPr>
        <w:t xml:space="preserve"> </w:t>
      </w:r>
      <w:r w:rsidRPr="006A1462">
        <w:rPr>
          <w:rFonts w:ascii="Garamond" w:hAnsi="Garamond"/>
        </w:rPr>
        <w:t>společně prošly turniketem a nepohyboval</w:t>
      </w:r>
      <w:r w:rsidR="00AC0188" w:rsidRPr="006A1462">
        <w:rPr>
          <w:rFonts w:ascii="Garamond" w:hAnsi="Garamond"/>
        </w:rPr>
        <w:t>y</w:t>
      </w:r>
      <w:r w:rsidRPr="006A1462">
        <w:rPr>
          <w:rFonts w:ascii="Garamond" w:hAnsi="Garamond"/>
        </w:rPr>
        <w:t xml:space="preserve"> se volně prostorami šaten mimo vyhrazené prostory</w:t>
      </w:r>
      <w:r w:rsidR="006A6F60" w:rsidRPr="006A1462">
        <w:rPr>
          <w:rFonts w:ascii="Garamond" w:hAnsi="Garamond"/>
        </w:rPr>
        <w:t xml:space="preserve"> a nevstupovaly do prostor technických zařízení</w:t>
      </w:r>
      <w:r w:rsidRPr="006A1462">
        <w:rPr>
          <w:rFonts w:ascii="Garamond" w:hAnsi="Garamond"/>
        </w:rPr>
        <w:t>.</w:t>
      </w:r>
    </w:p>
    <w:p w14:paraId="0A79748D" w14:textId="77777777" w:rsidR="00255D31" w:rsidRPr="006A1462" w:rsidRDefault="00A7254E" w:rsidP="00456847">
      <w:pPr>
        <w:numPr>
          <w:ilvl w:val="0"/>
          <w:numId w:val="8"/>
        </w:numPr>
        <w:jc w:val="both"/>
        <w:rPr>
          <w:rFonts w:ascii="Garamond" w:hAnsi="Garamond"/>
        </w:rPr>
      </w:pPr>
      <w:r w:rsidRPr="006A1462">
        <w:rPr>
          <w:rFonts w:ascii="Garamond" w:hAnsi="Garamond"/>
        </w:rPr>
        <w:t xml:space="preserve">trvalý doprovod osob mladších </w:t>
      </w:r>
      <w:r w:rsidR="00F44050" w:rsidRPr="006A1462">
        <w:rPr>
          <w:rFonts w:ascii="Garamond" w:hAnsi="Garamond"/>
        </w:rPr>
        <w:t>1</w:t>
      </w:r>
      <w:r w:rsidR="00F15ACA">
        <w:rPr>
          <w:rFonts w:ascii="Garamond" w:hAnsi="Garamond"/>
        </w:rPr>
        <w:t>0</w:t>
      </w:r>
      <w:r w:rsidRPr="006A1462">
        <w:rPr>
          <w:rFonts w:ascii="Garamond" w:hAnsi="Garamond"/>
        </w:rPr>
        <w:t xml:space="preserve"> let </w:t>
      </w:r>
      <w:r w:rsidR="00D80BB5" w:rsidRPr="006A1462">
        <w:rPr>
          <w:rFonts w:ascii="Garamond" w:hAnsi="Garamond"/>
        </w:rPr>
        <w:t xml:space="preserve">po celou dobu pobytu v areálu Plaveckého stadionu </w:t>
      </w:r>
      <w:r w:rsidRPr="006A1462">
        <w:rPr>
          <w:rFonts w:ascii="Garamond" w:hAnsi="Garamond"/>
        </w:rPr>
        <w:t>v placené i neplacené zóně a včasné opuštění areálu všemi osobami</w:t>
      </w:r>
      <w:r w:rsidR="00CB6949" w:rsidRPr="006A1462">
        <w:rPr>
          <w:rFonts w:ascii="Garamond" w:hAnsi="Garamond"/>
        </w:rPr>
        <w:t>,</w:t>
      </w:r>
      <w:r w:rsidRPr="006A1462">
        <w:rPr>
          <w:rFonts w:ascii="Garamond" w:hAnsi="Garamond"/>
        </w:rPr>
        <w:t xml:space="preserve"> které s vědomím nájemce užívají předmět nájmu.</w:t>
      </w:r>
    </w:p>
    <w:p w14:paraId="7078EA16" w14:textId="77777777" w:rsidR="00A7254E" w:rsidRPr="006A1462" w:rsidRDefault="006A6F60" w:rsidP="00456847">
      <w:pPr>
        <w:numPr>
          <w:ilvl w:val="0"/>
          <w:numId w:val="8"/>
        </w:numPr>
        <w:jc w:val="both"/>
        <w:rPr>
          <w:rFonts w:ascii="Garamond" w:hAnsi="Garamond"/>
        </w:rPr>
      </w:pPr>
      <w:r w:rsidRPr="006A1462">
        <w:rPr>
          <w:rFonts w:ascii="Garamond" w:hAnsi="Garamond"/>
        </w:rPr>
        <w:t>aby</w:t>
      </w:r>
      <w:r w:rsidR="00255D31" w:rsidRPr="006A1462">
        <w:rPr>
          <w:rFonts w:ascii="Garamond" w:hAnsi="Garamond"/>
        </w:rPr>
        <w:t xml:space="preserve"> cvičitel (učitel</w:t>
      </w:r>
      <w:r w:rsidR="00BB47EB" w:rsidRPr="006A1462">
        <w:rPr>
          <w:rFonts w:ascii="Garamond" w:hAnsi="Garamond"/>
        </w:rPr>
        <w:t>, bezpečnostní dozor apod.</w:t>
      </w:r>
      <w:r w:rsidR="00255D31" w:rsidRPr="006A1462">
        <w:rPr>
          <w:rFonts w:ascii="Garamond" w:hAnsi="Garamond"/>
        </w:rPr>
        <w:t xml:space="preserve">), který skupinu vede během samotné výuky (lekce, tréninku apod.) </w:t>
      </w:r>
      <w:r w:rsidRPr="006A1462">
        <w:rPr>
          <w:rFonts w:ascii="Garamond" w:hAnsi="Garamond"/>
        </w:rPr>
        <w:t xml:space="preserve">či ji jinak doprovází </w:t>
      </w:r>
      <w:r w:rsidR="00255D31" w:rsidRPr="006A1462">
        <w:rPr>
          <w:rFonts w:ascii="Garamond" w:hAnsi="Garamond"/>
        </w:rPr>
        <w:t xml:space="preserve">a stojí na břehu oblečen jinak než v plavkách, </w:t>
      </w:r>
      <w:r w:rsidRPr="006A1462">
        <w:rPr>
          <w:rFonts w:ascii="Garamond" w:hAnsi="Garamond"/>
        </w:rPr>
        <w:t>byl</w:t>
      </w:r>
      <w:r w:rsidR="00255D31" w:rsidRPr="006A1462">
        <w:rPr>
          <w:rFonts w:ascii="Garamond" w:hAnsi="Garamond"/>
        </w:rPr>
        <w:t xml:space="preserve"> svým oděvem odliš</w:t>
      </w:r>
      <w:r w:rsidRPr="006A1462">
        <w:rPr>
          <w:rFonts w:ascii="Garamond" w:hAnsi="Garamond"/>
        </w:rPr>
        <w:t>en</w:t>
      </w:r>
      <w:r w:rsidR="00255D31" w:rsidRPr="006A1462">
        <w:rPr>
          <w:rFonts w:ascii="Garamond" w:hAnsi="Garamond"/>
        </w:rPr>
        <w:t xml:space="preserve"> od personálu Plaveckého stadionu a z označení tohoto oděvu </w:t>
      </w:r>
      <w:r w:rsidR="00D80BB5" w:rsidRPr="006A1462">
        <w:rPr>
          <w:rFonts w:ascii="Garamond" w:hAnsi="Garamond"/>
        </w:rPr>
        <w:t xml:space="preserve">na prsou a zádech o velikosti minimálně 25x10 cm </w:t>
      </w:r>
      <w:r w:rsidRPr="006A1462">
        <w:rPr>
          <w:rFonts w:ascii="Garamond" w:hAnsi="Garamond"/>
        </w:rPr>
        <w:t xml:space="preserve">nebo závěsné karty v nesmáčivém provedení o rozměrech </w:t>
      </w:r>
      <w:r w:rsidR="008E636F" w:rsidRPr="006A1462">
        <w:rPr>
          <w:rFonts w:ascii="Garamond" w:hAnsi="Garamond"/>
        </w:rPr>
        <w:t>7</w:t>
      </w:r>
      <w:r w:rsidRPr="006A1462">
        <w:rPr>
          <w:rFonts w:ascii="Garamond" w:hAnsi="Garamond"/>
        </w:rPr>
        <w:t>x</w:t>
      </w:r>
      <w:r w:rsidR="008E636F" w:rsidRPr="006A1462">
        <w:rPr>
          <w:rFonts w:ascii="Garamond" w:hAnsi="Garamond"/>
        </w:rPr>
        <w:t>5</w:t>
      </w:r>
      <w:r w:rsidRPr="006A1462">
        <w:rPr>
          <w:rFonts w:ascii="Garamond" w:hAnsi="Garamond"/>
        </w:rPr>
        <w:t xml:space="preserve"> cm </w:t>
      </w:r>
      <w:r w:rsidR="00255D31" w:rsidRPr="006A1462">
        <w:rPr>
          <w:rFonts w:ascii="Garamond" w:hAnsi="Garamond"/>
        </w:rPr>
        <w:t xml:space="preserve">musí jasně </w:t>
      </w:r>
      <w:r w:rsidRPr="006A1462">
        <w:rPr>
          <w:rFonts w:ascii="Garamond" w:hAnsi="Garamond"/>
        </w:rPr>
        <w:t xml:space="preserve">a čitelně </w:t>
      </w:r>
      <w:r w:rsidR="00255D31" w:rsidRPr="006A1462">
        <w:rPr>
          <w:rFonts w:ascii="Garamond" w:hAnsi="Garamond"/>
        </w:rPr>
        <w:t>vyplývat příslušnost k danému nájemci.</w:t>
      </w:r>
    </w:p>
    <w:p w14:paraId="69B935EA" w14:textId="77777777" w:rsidR="00A7254E" w:rsidRPr="00D5207A" w:rsidRDefault="00A7254E" w:rsidP="009E1472">
      <w:pPr>
        <w:numPr>
          <w:ilvl w:val="0"/>
          <w:numId w:val="5"/>
        </w:numPr>
        <w:shd w:val="clear" w:color="auto" w:fill="FFFFFF" w:themeFill="background1"/>
        <w:jc w:val="both"/>
        <w:rPr>
          <w:rFonts w:ascii="Garamond" w:hAnsi="Garamond"/>
        </w:rPr>
      </w:pPr>
      <w:r w:rsidRPr="00D5207A">
        <w:rPr>
          <w:rFonts w:ascii="Garamond" w:hAnsi="Garamond"/>
        </w:rPr>
        <w:t xml:space="preserve">Nájemce je povinen při užívání předmětu nájmu brát ohled na ostatní uživatele plaveckého stadionu. </w:t>
      </w:r>
      <w:r w:rsidR="00CB6949" w:rsidRPr="00D5207A">
        <w:rPr>
          <w:rFonts w:ascii="Garamond" w:hAnsi="Garamond"/>
        </w:rPr>
        <w:t>Zejména nesmí svým chováním ohrožovat bezpečnost ostatních nebo svými projevy</w:t>
      </w:r>
      <w:r w:rsidR="00456847" w:rsidRPr="00D5207A">
        <w:rPr>
          <w:rFonts w:ascii="Garamond" w:hAnsi="Garamond"/>
        </w:rPr>
        <w:t xml:space="preserve"> </w:t>
      </w:r>
      <w:r w:rsidR="00456847" w:rsidRPr="00D5207A">
        <w:rPr>
          <w:rFonts w:ascii="Garamond" w:hAnsi="Garamond"/>
        </w:rPr>
        <w:lastRenderedPageBreak/>
        <w:t>(např. nepřiměřenou hlučností) rušit činnosti ostatních.</w:t>
      </w:r>
      <w:r w:rsidR="004744FE" w:rsidRPr="00D5207A">
        <w:rPr>
          <w:rFonts w:ascii="Garamond" w:hAnsi="Garamond"/>
        </w:rPr>
        <w:t xml:space="preserve"> </w:t>
      </w:r>
      <w:r w:rsidR="004744FE" w:rsidRPr="009E1472">
        <w:rPr>
          <w:rFonts w:ascii="Garamond" w:hAnsi="Garamond"/>
        </w:rPr>
        <w:t>Nájemce bere na vědomí, že jsou prostory areálu PSO monitorovány kamerovým systémem</w:t>
      </w:r>
      <w:r w:rsidR="004744FE" w:rsidRPr="00D5207A">
        <w:rPr>
          <w:rFonts w:ascii="Garamond" w:hAnsi="Garamond"/>
        </w:rPr>
        <w:t>.</w:t>
      </w:r>
    </w:p>
    <w:p w14:paraId="01564FD1" w14:textId="77777777" w:rsidR="00A7254E" w:rsidRPr="006A1462" w:rsidRDefault="00A7254E" w:rsidP="00A7254E">
      <w:pPr>
        <w:numPr>
          <w:ilvl w:val="0"/>
          <w:numId w:val="5"/>
        </w:numPr>
        <w:jc w:val="both"/>
        <w:rPr>
          <w:rFonts w:ascii="Garamond" w:hAnsi="Garamond"/>
        </w:rPr>
      </w:pPr>
      <w:r w:rsidRPr="006A1462">
        <w:rPr>
          <w:rFonts w:ascii="Garamond" w:hAnsi="Garamond"/>
        </w:rPr>
        <w:t xml:space="preserve">Nájemci </w:t>
      </w:r>
      <w:r w:rsidRPr="006A1462">
        <w:rPr>
          <w:rFonts w:ascii="Garamond" w:hAnsi="Garamond"/>
          <w:b/>
        </w:rPr>
        <w:t>je zakázáno používání atrakcí</w:t>
      </w:r>
      <w:r w:rsidRPr="006A1462">
        <w:rPr>
          <w:rFonts w:ascii="Garamond" w:hAnsi="Garamond"/>
        </w:rPr>
        <w:t xml:space="preserve"> (dětský bazének, </w:t>
      </w:r>
      <w:proofErr w:type="spellStart"/>
      <w:r w:rsidRPr="006A1462">
        <w:rPr>
          <w:rFonts w:ascii="Garamond" w:hAnsi="Garamond"/>
        </w:rPr>
        <w:t>Whirpool</w:t>
      </w:r>
      <w:proofErr w:type="spellEnd"/>
      <w:r w:rsidRPr="006A1462">
        <w:rPr>
          <w:rFonts w:ascii="Garamond" w:hAnsi="Garamond"/>
        </w:rPr>
        <w:t>, tobogán), venkovních bazénu</w:t>
      </w:r>
      <w:r w:rsidR="001A084D">
        <w:rPr>
          <w:rFonts w:ascii="Garamond" w:hAnsi="Garamond"/>
        </w:rPr>
        <w:t xml:space="preserve"> (pokud není sjednáno jinak)</w:t>
      </w:r>
      <w:r w:rsidRPr="006A1462">
        <w:rPr>
          <w:rFonts w:ascii="Garamond" w:hAnsi="Garamond"/>
        </w:rPr>
        <w:t xml:space="preserve"> vč. příslušenství (travnaté plochy a zpevněné plochy, stánky občerstvení, venkovní atrakce) v době sjednaných termínů pronájmu a překračovat dobu pobytu v placené zóně.</w:t>
      </w:r>
    </w:p>
    <w:p w14:paraId="6740B76D" w14:textId="77777777" w:rsidR="00A7254E" w:rsidRPr="006A1462" w:rsidRDefault="00A7254E" w:rsidP="00A7254E">
      <w:pPr>
        <w:numPr>
          <w:ilvl w:val="0"/>
          <w:numId w:val="5"/>
        </w:numPr>
        <w:jc w:val="both"/>
        <w:rPr>
          <w:rFonts w:ascii="Garamond" w:hAnsi="Garamond"/>
        </w:rPr>
      </w:pPr>
      <w:r w:rsidRPr="006A1462">
        <w:rPr>
          <w:rFonts w:ascii="Garamond" w:hAnsi="Garamond"/>
        </w:rPr>
        <w:t>Nájemce není oprávněn bez písemného souhlasu pronajímatele dát předmět nájmu do podnájmu nebo umožnit jeho užívání třetím osobám</w:t>
      </w:r>
      <w:r w:rsidR="00CA177A" w:rsidRPr="006A1462">
        <w:rPr>
          <w:rFonts w:ascii="Garamond" w:hAnsi="Garamond"/>
        </w:rPr>
        <w:t xml:space="preserve"> v rozporu s obvyklým účelem využití</w:t>
      </w:r>
      <w:r w:rsidRPr="006A1462">
        <w:rPr>
          <w:rFonts w:ascii="Garamond" w:hAnsi="Garamond"/>
        </w:rPr>
        <w:t xml:space="preserve">. </w:t>
      </w:r>
    </w:p>
    <w:p w14:paraId="38C9BAC6" w14:textId="77777777" w:rsidR="00A7254E" w:rsidRPr="006A1462" w:rsidRDefault="00A7254E" w:rsidP="00A7254E">
      <w:pPr>
        <w:numPr>
          <w:ilvl w:val="0"/>
          <w:numId w:val="5"/>
        </w:numPr>
        <w:jc w:val="both"/>
        <w:rPr>
          <w:rFonts w:ascii="Garamond" w:hAnsi="Garamond"/>
        </w:rPr>
      </w:pPr>
      <w:r w:rsidRPr="006A1462">
        <w:rPr>
          <w:rFonts w:ascii="Garamond" w:hAnsi="Garamond"/>
        </w:rPr>
        <w:t>Pronajímatel je povinen vlastním nákladem udržovat předmět nájmu v provozuschopném a hygienicky nezávadném stavu obvyklém pro tyto prostory.</w:t>
      </w:r>
    </w:p>
    <w:p w14:paraId="2E0F0BA2" w14:textId="77777777" w:rsidR="00787BA3" w:rsidRPr="009E1472" w:rsidRDefault="00787BA3" w:rsidP="009E1472">
      <w:pPr>
        <w:numPr>
          <w:ilvl w:val="0"/>
          <w:numId w:val="5"/>
        </w:numPr>
        <w:jc w:val="both"/>
        <w:rPr>
          <w:rFonts w:ascii="Garamond" w:hAnsi="Garamond"/>
        </w:rPr>
      </w:pPr>
      <w:r w:rsidRPr="006A1462">
        <w:rPr>
          <w:rFonts w:ascii="Garamond" w:hAnsi="Garamond"/>
        </w:rPr>
        <w:t xml:space="preserve">Zaměstnanci pronajímatele jsou oprávněni požadovat prokázání totožnosti osob užívajících </w:t>
      </w:r>
      <w:r w:rsidRPr="009E1472">
        <w:rPr>
          <w:rFonts w:ascii="Garamond" w:hAnsi="Garamond"/>
        </w:rPr>
        <w:t>předmět nájmu s vědomím nájemce za účelem zamezení vstupu neoprávněných osob a případného zjištění totožnosti osoby porušující návštěvní řád či tuto smlouvu nebo pachatele škody na majetku pronajímatele nebo třetích osob, který se nachází v areálu pronajímatele.</w:t>
      </w:r>
    </w:p>
    <w:p w14:paraId="123E0731" w14:textId="44C600E6" w:rsidR="006561E9" w:rsidRPr="00D9559C" w:rsidRDefault="00154F47" w:rsidP="00D9559C">
      <w:pPr>
        <w:numPr>
          <w:ilvl w:val="0"/>
          <w:numId w:val="5"/>
        </w:numPr>
        <w:jc w:val="both"/>
        <w:rPr>
          <w:rFonts w:ascii="Garamond" w:hAnsi="Garamond"/>
        </w:rPr>
      </w:pPr>
      <w:r w:rsidRPr="009E1472">
        <w:rPr>
          <w:rFonts w:ascii="Garamond" w:hAnsi="Garamond"/>
        </w:rPr>
        <w:t xml:space="preserve">Pronajímatel zpracovává a uchovává osobní údaje, které získá v souvislosti s uzavřením a plněním této smlouvy. Při zpracování os. údajů pronajímatel </w:t>
      </w:r>
      <w:r w:rsidR="004744FE" w:rsidRPr="009E1472">
        <w:rPr>
          <w:rFonts w:ascii="Garamond" w:hAnsi="Garamond"/>
        </w:rPr>
        <w:t xml:space="preserve">postupuje v souladu s platnou legislativou </w:t>
      </w:r>
      <w:r w:rsidR="006561E9" w:rsidRPr="00D9559C">
        <w:rPr>
          <w:rFonts w:ascii="Garamond" w:hAnsi="Garamond"/>
        </w:rPr>
        <w:t xml:space="preserve">(viz </w:t>
      </w:r>
      <w:hyperlink r:id="rId10" w:history="1">
        <w:r w:rsidR="00B662E4" w:rsidRPr="009E355A">
          <w:rPr>
            <w:rStyle w:val="Hypertextovodkaz"/>
            <w:rFonts w:ascii="Garamond" w:hAnsi="Garamond"/>
          </w:rPr>
          <w:t>www.bazen-olomouc.cz</w:t>
        </w:r>
      </w:hyperlink>
      <w:r w:rsidR="006561E9" w:rsidRPr="00D9559C">
        <w:rPr>
          <w:rFonts w:ascii="Garamond" w:hAnsi="Garamond"/>
        </w:rPr>
        <w:t>).</w:t>
      </w:r>
    </w:p>
    <w:p w14:paraId="441ED99A" w14:textId="77777777" w:rsidR="00B64B6A" w:rsidRPr="003D2DBC" w:rsidRDefault="00A7254E" w:rsidP="009E1472">
      <w:pPr>
        <w:numPr>
          <w:ilvl w:val="0"/>
          <w:numId w:val="5"/>
        </w:numPr>
        <w:jc w:val="both"/>
        <w:rPr>
          <w:rFonts w:ascii="Garamond" w:hAnsi="Garamond"/>
          <w:b/>
        </w:rPr>
      </w:pPr>
      <w:r w:rsidRPr="009E1472">
        <w:rPr>
          <w:rFonts w:ascii="Garamond" w:hAnsi="Garamond"/>
        </w:rPr>
        <w:t>Nájemce odpovídá za škody způsobené na majetku pronajímatele nájemcem nebo osobami užívajícími předmět nájmu s jeho vědomím</w:t>
      </w:r>
      <w:r w:rsidRPr="00D5207A">
        <w:rPr>
          <w:rFonts w:ascii="Garamond" w:hAnsi="Garamond"/>
        </w:rPr>
        <w:t>, a to jak uvnitř (šatny a jejich vybavení, sprchy, toalety</w:t>
      </w:r>
      <w:r w:rsidRPr="003D2DBC">
        <w:rPr>
          <w:rFonts w:ascii="Garamond" w:hAnsi="Garamond"/>
        </w:rPr>
        <w:t>, svěřené čipové karty apod.), tak i vně budovy Plaveckého stadionu v Olomouci (skleněné výplně budov, parkovací plocha, travnaté plochy apod.) a je povinen zajistit, aby osoby užívající předmět nájmu s vědomím nájemce opustily prostory Plaveckého stadionu a plochy přiléhající bez zbytečného prodlení po</w:t>
      </w:r>
      <w:r w:rsidR="00D5207A">
        <w:rPr>
          <w:rFonts w:ascii="Garamond" w:hAnsi="Garamond"/>
        </w:rPr>
        <w:t xml:space="preserve"> </w:t>
      </w:r>
      <w:r w:rsidR="0080561D">
        <w:rPr>
          <w:rFonts w:ascii="Garamond" w:hAnsi="Garamond"/>
        </w:rPr>
        <w:t>uplynutí sjednaného času nájmu</w:t>
      </w:r>
      <w:r w:rsidR="00BD5829">
        <w:rPr>
          <w:rFonts w:ascii="Garamond" w:hAnsi="Garamond"/>
        </w:rPr>
        <w:t xml:space="preserve"> a doby určené na převléknutí</w:t>
      </w:r>
      <w:r w:rsidRPr="003D2DBC">
        <w:rPr>
          <w:rFonts w:ascii="Garamond" w:hAnsi="Garamond"/>
        </w:rPr>
        <w:t>, nebo na výzvu pracovníků pronajímatele</w:t>
      </w:r>
      <w:r w:rsidR="00B64B6A" w:rsidRPr="003D2DBC">
        <w:rPr>
          <w:rFonts w:ascii="Garamond" w:hAnsi="Garamond"/>
        </w:rPr>
        <w:t xml:space="preserve">. </w:t>
      </w:r>
    </w:p>
    <w:p w14:paraId="6E8EAFE6" w14:textId="77777777" w:rsidR="00B64B6A" w:rsidRPr="003D2DBC" w:rsidRDefault="00B64B6A" w:rsidP="00B64B6A">
      <w:pPr>
        <w:numPr>
          <w:ilvl w:val="0"/>
          <w:numId w:val="5"/>
        </w:numPr>
        <w:jc w:val="both"/>
        <w:rPr>
          <w:rFonts w:ascii="Garamond" w:hAnsi="Garamond"/>
        </w:rPr>
      </w:pPr>
      <w:r w:rsidRPr="003D2DBC">
        <w:rPr>
          <w:rFonts w:ascii="Garamond" w:hAnsi="Garamond"/>
        </w:rPr>
        <w:t>Nájemce je povinen při svých aktivitách používat pouze takové náčiní či nářadí (plavecké pomůcky, hračky, ploutve, pontony a další dle předmětu nájmu), které je pro danou činnost určené, bezpečné pro konkrétního uživatele i ostatní návštěvníky areálu a při jeho použití nemůže dojít ke zranění nebo ohrožení bezpečnosti či zdraví uživatele nebo ostatních návštěvníků. Veškeré náčiní či nářadí, které bude nájemce vnášet do vody nebo bude používáno v bezprostřední blízkosti vodní plochy a bude smáčeno vodou, která by se mohla vracet do bazénu, musí dále splňovat tyto požadavky:</w:t>
      </w:r>
    </w:p>
    <w:p w14:paraId="72FF0B47" w14:textId="77777777" w:rsidR="00B64B6A" w:rsidRPr="003D2DBC" w:rsidRDefault="00B64B6A" w:rsidP="00B64B6A">
      <w:pPr>
        <w:numPr>
          <w:ilvl w:val="0"/>
          <w:numId w:val="13"/>
        </w:numPr>
        <w:ind w:left="426" w:hanging="426"/>
        <w:jc w:val="both"/>
        <w:rPr>
          <w:rFonts w:ascii="Garamond" w:hAnsi="Garamond"/>
        </w:rPr>
      </w:pPr>
      <w:r w:rsidRPr="003D2DBC">
        <w:rPr>
          <w:rFonts w:ascii="Garamond" w:hAnsi="Garamond"/>
        </w:rPr>
        <w:t xml:space="preserve">Musí být čisté. </w:t>
      </w:r>
    </w:p>
    <w:p w14:paraId="3D60A565" w14:textId="77777777" w:rsidR="00B64B6A" w:rsidRPr="003D2DBC" w:rsidRDefault="00B64B6A" w:rsidP="00B64B6A">
      <w:pPr>
        <w:numPr>
          <w:ilvl w:val="0"/>
          <w:numId w:val="13"/>
        </w:numPr>
        <w:ind w:left="426" w:hanging="426"/>
        <w:jc w:val="both"/>
        <w:rPr>
          <w:rFonts w:ascii="Garamond" w:hAnsi="Garamond"/>
        </w:rPr>
      </w:pPr>
      <w:r w:rsidRPr="003D2DBC">
        <w:rPr>
          <w:rFonts w:ascii="Garamond" w:hAnsi="Garamond"/>
        </w:rPr>
        <w:t>Nesmí negativně ovlivňovat jakost vody a musí být odolné vůči fyzikálně – chemickým vlastnostem vody.</w:t>
      </w:r>
    </w:p>
    <w:p w14:paraId="3FB5DE3F" w14:textId="77777777" w:rsidR="00B64B6A" w:rsidRPr="003D2DBC" w:rsidRDefault="00B64B6A" w:rsidP="00B64B6A">
      <w:pPr>
        <w:numPr>
          <w:ilvl w:val="0"/>
          <w:numId w:val="13"/>
        </w:numPr>
        <w:ind w:left="426" w:hanging="426"/>
        <w:jc w:val="both"/>
        <w:rPr>
          <w:rFonts w:ascii="Garamond" w:hAnsi="Garamond"/>
        </w:rPr>
      </w:pPr>
      <w:r w:rsidRPr="003D2DBC">
        <w:rPr>
          <w:rFonts w:ascii="Garamond" w:hAnsi="Garamond"/>
        </w:rPr>
        <w:t>Nájemce musí zajistit pravidelnou očistu a dezinfekci všeho sportovního náčiní nebo nářadí, které bude vnášet do bazénové vody nebo bude bazénovou vodou smáčeno a tato voda se bude vracet do bazénu</w:t>
      </w:r>
      <w:r w:rsidRPr="00B662E4">
        <w:rPr>
          <w:rFonts w:ascii="Garamond" w:hAnsi="Garamond"/>
        </w:rPr>
        <w:t xml:space="preserve">. </w:t>
      </w:r>
      <w:r w:rsidR="0080561D" w:rsidRPr="00B662E4">
        <w:rPr>
          <w:rFonts w:ascii="Garamond" w:hAnsi="Garamond"/>
        </w:rPr>
        <w:t>Tato očista musí vždy probíhat mimo areál plaveckého stadionu.</w:t>
      </w:r>
      <w:r w:rsidR="0080561D" w:rsidRPr="00B662E4">
        <w:rPr>
          <w:rFonts w:ascii="Garamond" w:hAnsi="Garamond"/>
          <w:sz w:val="28"/>
          <w:szCs w:val="28"/>
        </w:rPr>
        <w:t xml:space="preserve"> </w:t>
      </w:r>
      <w:r w:rsidRPr="003D2DBC">
        <w:rPr>
          <w:rFonts w:ascii="Garamond" w:hAnsi="Garamond"/>
        </w:rPr>
        <w:t xml:space="preserve">Pro dezinfekci musí být zvoleny pouze takové prostředky, které jsou pro konkrétní činnosti a povrchy určené a schválené platnou legislativou (např. zákonem č. 120/2002 Sb. a § 99 zákona č. 258/2000 Sb.). Výslovně pak se nájemce zavazuje, že nebude v zařízení manipulovat s chemickými látkami a přípravky klasifikovanými jako karcinogenní (věty R45, R49), mutagenní (věta R 46) a s možnou senzibilací (věty R42, R43, nebo R 42/43). V pravidelných intervalech pak nájemce musí zajistit střídání dezinfekčních přípravků, tak aby byla obměňována účinná dezinfekční látka. Při samotné dezinfekci se nájemce musí řídit pokyny výrobce dezinfekce. </w:t>
      </w:r>
    </w:p>
    <w:p w14:paraId="3F1BE676" w14:textId="77777777" w:rsidR="00B64B6A" w:rsidRPr="00D5207A" w:rsidRDefault="00B64B6A" w:rsidP="00B64B6A">
      <w:pPr>
        <w:numPr>
          <w:ilvl w:val="0"/>
          <w:numId w:val="13"/>
        </w:numPr>
        <w:ind w:left="426" w:hanging="426"/>
        <w:jc w:val="both"/>
        <w:rPr>
          <w:rFonts w:ascii="Garamond" w:hAnsi="Garamond"/>
        </w:rPr>
      </w:pPr>
      <w:r w:rsidRPr="00D5207A">
        <w:rPr>
          <w:rFonts w:ascii="Garamond" w:hAnsi="Garamond"/>
        </w:rPr>
        <w:t>O provedené očistě a dezinfekci musí nájemce vést záznamy, do kterých musí umožnit nahlédnutí zástupci pronajímatele za účelem ověření</w:t>
      </w:r>
      <w:r w:rsidR="0080561D" w:rsidRPr="00D5207A">
        <w:rPr>
          <w:rFonts w:ascii="Garamond" w:hAnsi="Garamond"/>
        </w:rPr>
        <w:t xml:space="preserve"> nebo na výzvu zástupce pronajímatele do druhého pracovního dne dodat kopie těchto záznamů a na výzvu pak i prokázat jejich shodu s originálem.</w:t>
      </w:r>
    </w:p>
    <w:p w14:paraId="2C6512F6" w14:textId="77777777" w:rsidR="00B64B6A" w:rsidRDefault="00B64B6A" w:rsidP="00B64B6A">
      <w:pPr>
        <w:numPr>
          <w:ilvl w:val="0"/>
          <w:numId w:val="5"/>
        </w:numPr>
        <w:jc w:val="both"/>
        <w:rPr>
          <w:rFonts w:ascii="Garamond" w:hAnsi="Garamond"/>
        </w:rPr>
      </w:pPr>
      <w:r w:rsidRPr="00D5207A">
        <w:rPr>
          <w:rFonts w:ascii="Garamond" w:hAnsi="Garamond"/>
        </w:rPr>
        <w:lastRenderedPageBreak/>
        <w:t>Branka, která se</w:t>
      </w:r>
      <w:r w:rsidRPr="003D2DBC">
        <w:rPr>
          <w:rFonts w:ascii="Garamond" w:hAnsi="Garamond"/>
        </w:rPr>
        <w:t xml:space="preserve"> nachází cca v polovině zděného hrazení rozdělujícího prostory tribuny a prostory kryté haly, je po celou provozní dobu Plaveckého stadionu uzamčena. Pouze v případě, kdy zástupce nájemce požádá plavčíka o její otevření z důvodu přesunu objemného sportovního náčiní nebo nářadí, je možné, aby plavčík branku krátkodobě otevřel a umožnil tak přesun náčiní či nářadí. Plavčík má právo odemknutí branky odmítnout, pokud lze pro přesun náčiní nebo nářadí použít jiných přístupových cest. Brankou nelze procházet. Po celou dobu, kdy je branka otevřena musí zástupce nájemce zajistit, aby brankou nikdo neprocházel, a to v obou směrech. Otevřená branka nesmí zůstat bez dozoru. Po ukončení přesunu náčiní nebo nářadí musí zástupce nájemce neprodleně plavčíka konajícího službu upozornit na tuto skutečnost a plavčík branku opět okamžitě uzamkne. Za dodržování těchto podmínek odpovídá osoba, která smlouvu sjednala.</w:t>
      </w:r>
    </w:p>
    <w:p w14:paraId="3C9535E4" w14:textId="05C77A79" w:rsidR="0080561D" w:rsidRPr="00D5207A" w:rsidRDefault="0080561D" w:rsidP="00B64B6A">
      <w:pPr>
        <w:numPr>
          <w:ilvl w:val="0"/>
          <w:numId w:val="5"/>
        </w:numPr>
        <w:jc w:val="both"/>
        <w:rPr>
          <w:rFonts w:ascii="Garamond" w:hAnsi="Garamond"/>
        </w:rPr>
      </w:pPr>
      <w:r w:rsidRPr="009E1472">
        <w:rPr>
          <w:rFonts w:ascii="Garamond" w:hAnsi="Garamond"/>
        </w:rPr>
        <w:t xml:space="preserve">Nájemce plně odpovídá za </w:t>
      </w:r>
      <w:r w:rsidR="00B662E4">
        <w:rPr>
          <w:rFonts w:ascii="Garamond" w:hAnsi="Garamond"/>
        </w:rPr>
        <w:t xml:space="preserve">čistotu, zdravotní nezávadnost, </w:t>
      </w:r>
      <w:r w:rsidRPr="009E1472">
        <w:rPr>
          <w:rFonts w:ascii="Garamond" w:hAnsi="Garamond"/>
        </w:rPr>
        <w:t>vyhovující technický stav a bezpečnost veškerých předmětů, které vnáší do prostor plaveckého stadionu nebo má tyto předměty (lodě, branky, plavecké pomůcky a další) v prostorách plaveckého stadionu uskladněné, zejména pak za všechna elektrozařízení, která nájemce zapojuje do místní elektrické sítě (např. za účelem zajištění pořádání tréninků či soutěží, jako hudební aparatura, časomíry a další). Všechna tato elektrozařízení musí být bezpečné a splňovat náležitosti pro výrobky pro dané použití dle norem ČSN aj. a osoby, které s nimi manipulují, pak musí být seznámeny s jejich obsluhou a mít tato elektrozařízení pod trvalým dohledem. Nájemce je povinen s těmito podmínkami seznámit všechny osoby vstupující na základě této smlouvy. Nájemce je povinen na vyžádání doložit do druhého pracovního dne kopie platných revizí všech elektrozařízení, která používá v prostorách plaveckého stadionu a na výzvu pak i prokázat jejich shodu s originálem</w:t>
      </w:r>
      <w:r w:rsidRPr="00D5207A">
        <w:rPr>
          <w:rFonts w:ascii="Garamond" w:hAnsi="Garamond"/>
          <w:sz w:val="22"/>
        </w:rPr>
        <w:t>.</w:t>
      </w:r>
    </w:p>
    <w:p w14:paraId="43415374" w14:textId="77777777" w:rsidR="00B64B6A" w:rsidRPr="00D5207A" w:rsidRDefault="00B64B6A" w:rsidP="00B64B6A">
      <w:pPr>
        <w:ind w:left="360"/>
        <w:jc w:val="both"/>
        <w:rPr>
          <w:rFonts w:ascii="Garamond" w:hAnsi="Garamond"/>
        </w:rPr>
      </w:pPr>
    </w:p>
    <w:p w14:paraId="3C2B6AFF" w14:textId="77777777" w:rsidR="00A7254E" w:rsidRPr="006A1462" w:rsidRDefault="00A7254E" w:rsidP="00A7254E">
      <w:pPr>
        <w:jc w:val="center"/>
        <w:rPr>
          <w:rFonts w:ascii="Garamond" w:hAnsi="Garamond"/>
          <w:b/>
        </w:rPr>
      </w:pPr>
      <w:r w:rsidRPr="006A1462">
        <w:rPr>
          <w:rFonts w:ascii="Garamond" w:hAnsi="Garamond"/>
          <w:b/>
        </w:rPr>
        <w:t>V.</w:t>
      </w:r>
    </w:p>
    <w:p w14:paraId="68B49B04" w14:textId="77777777" w:rsidR="00A7254E" w:rsidRPr="006A1462" w:rsidRDefault="00A7254E" w:rsidP="00A7254E">
      <w:pPr>
        <w:jc w:val="center"/>
        <w:rPr>
          <w:rFonts w:ascii="Garamond" w:hAnsi="Garamond"/>
          <w:b/>
        </w:rPr>
      </w:pPr>
      <w:r w:rsidRPr="006A1462">
        <w:rPr>
          <w:rFonts w:ascii="Garamond" w:hAnsi="Garamond"/>
          <w:b/>
        </w:rPr>
        <w:t>Závěrečná ujednání</w:t>
      </w:r>
    </w:p>
    <w:p w14:paraId="73ABD53F" w14:textId="77777777" w:rsidR="002B7E8E" w:rsidRPr="006A1462" w:rsidRDefault="006957A2" w:rsidP="005F77A4">
      <w:pPr>
        <w:numPr>
          <w:ilvl w:val="0"/>
          <w:numId w:val="6"/>
        </w:numPr>
        <w:jc w:val="both"/>
        <w:rPr>
          <w:rFonts w:ascii="Garamond" w:hAnsi="Garamond"/>
        </w:rPr>
      </w:pPr>
      <w:r w:rsidRPr="006A1462">
        <w:rPr>
          <w:rFonts w:ascii="Garamond" w:hAnsi="Garamond"/>
        </w:rPr>
        <w:t>Pro účely doručování platí, že nepřevezme-li zásilku adresát do 10 dnů od uložení, pak v</w:t>
      </w:r>
      <w:r w:rsidR="002B7E8E" w:rsidRPr="006A1462">
        <w:rPr>
          <w:rFonts w:ascii="Garamond" w:hAnsi="Garamond"/>
        </w:rPr>
        <w:t> případě, že se doporučená zásilka vrátí odesilateli jako nedoručitelná nebo nevyzvednutá adresátem v úložní době, považuje se za den doručení den, ve kterém bude zásilka vrácena odesilateli.</w:t>
      </w:r>
    </w:p>
    <w:p w14:paraId="2220C833" w14:textId="77777777" w:rsidR="00D9320A" w:rsidRPr="006A1462" w:rsidRDefault="00D9320A" w:rsidP="00D9320A">
      <w:pPr>
        <w:numPr>
          <w:ilvl w:val="0"/>
          <w:numId w:val="6"/>
        </w:numPr>
        <w:jc w:val="both"/>
        <w:rPr>
          <w:rFonts w:ascii="Garamond" w:hAnsi="Garamond"/>
        </w:rPr>
      </w:pPr>
      <w:r w:rsidRPr="006A1462">
        <w:rPr>
          <w:rFonts w:ascii="Garamond" w:hAnsi="Garamond"/>
        </w:rPr>
        <w:t>Nastane-li mezi stranami soudní spor po dobu platnosti této smlouvy nebo i po jejím zániku ohledně vztahů upravených touto smlouvou, místní příslušnost soudu se určí, v souladu s ustanovením § 89a zákona č. 99/1963 Sb. občanského soudního řádu ve znění pozdějších předpisů, podle sídla pronajímatele.</w:t>
      </w:r>
    </w:p>
    <w:p w14:paraId="5EAD1F2C" w14:textId="77777777" w:rsidR="00B51DB6" w:rsidRPr="006A1462" w:rsidRDefault="00B51DB6" w:rsidP="006957A2">
      <w:pPr>
        <w:numPr>
          <w:ilvl w:val="0"/>
          <w:numId w:val="6"/>
        </w:numPr>
        <w:jc w:val="both"/>
        <w:rPr>
          <w:rFonts w:ascii="Garamond" w:hAnsi="Garamond"/>
        </w:rPr>
      </w:pPr>
      <w:r w:rsidRPr="006A1462">
        <w:rPr>
          <w:rFonts w:ascii="Garamond" w:hAnsi="Garamond"/>
        </w:rPr>
        <w:t>Spotřebitelské a jiné reklamace lze uplatnit písemně na adrese sídla pronajímatele. Ostatní podněty a připomínky lze sdělit obsluhujícímu personálu nebo na recepci PSO.</w:t>
      </w:r>
    </w:p>
    <w:p w14:paraId="3291C23D" w14:textId="77777777" w:rsidR="006957A2" w:rsidRPr="006A1462" w:rsidRDefault="006957A2" w:rsidP="006957A2">
      <w:pPr>
        <w:numPr>
          <w:ilvl w:val="0"/>
          <w:numId w:val="6"/>
        </w:numPr>
        <w:jc w:val="both"/>
        <w:rPr>
          <w:rFonts w:ascii="Garamond" w:hAnsi="Garamond"/>
        </w:rPr>
      </w:pPr>
      <w:r w:rsidRPr="006A1462">
        <w:rPr>
          <w:rFonts w:ascii="Garamond" w:hAnsi="Garamond"/>
        </w:rPr>
        <w:t xml:space="preserve">V ostatním se smluvní vztah stran řídí ustanoveními zákona č. </w:t>
      </w:r>
      <w:r w:rsidR="007D3473">
        <w:rPr>
          <w:rFonts w:ascii="Arial" w:hAnsi="Arial" w:cs="Arial"/>
          <w:color w:val="222222"/>
          <w:sz w:val="19"/>
          <w:szCs w:val="19"/>
          <w:shd w:val="clear" w:color="auto" w:fill="FFFFFF"/>
        </w:rPr>
        <w:t>89/2012 Sb.</w:t>
      </w:r>
      <w:r w:rsidRPr="006A1462">
        <w:rPr>
          <w:rFonts w:ascii="Garamond" w:hAnsi="Garamond"/>
        </w:rPr>
        <w:t xml:space="preserve"> – občanského zákoníku ve znění pozdějších předpisů a prováděcími předpisy.</w:t>
      </w:r>
    </w:p>
    <w:p w14:paraId="1CD55D2D" w14:textId="77777777" w:rsidR="00D9320A" w:rsidRPr="006A1462" w:rsidRDefault="001464A5" w:rsidP="00D9320A">
      <w:pPr>
        <w:numPr>
          <w:ilvl w:val="0"/>
          <w:numId w:val="6"/>
        </w:numPr>
        <w:jc w:val="both"/>
        <w:rPr>
          <w:rFonts w:ascii="Garamond" w:hAnsi="Garamond"/>
        </w:rPr>
      </w:pPr>
      <w:r w:rsidRPr="006A1462">
        <w:rPr>
          <w:rFonts w:ascii="Garamond" w:hAnsi="Garamond"/>
        </w:rPr>
        <w:t xml:space="preserve">Rozsah práv dle těchto VOP a z nich vzniklé </w:t>
      </w:r>
      <w:r w:rsidR="00D9320A" w:rsidRPr="006A1462">
        <w:rPr>
          <w:rFonts w:ascii="Garamond" w:hAnsi="Garamond"/>
        </w:rPr>
        <w:t>smlouv</w:t>
      </w:r>
      <w:r w:rsidRPr="006A1462">
        <w:rPr>
          <w:rFonts w:ascii="Garamond" w:hAnsi="Garamond"/>
        </w:rPr>
        <w:t>y</w:t>
      </w:r>
      <w:r w:rsidR="00D9320A" w:rsidRPr="006A1462">
        <w:rPr>
          <w:rFonts w:ascii="Garamond" w:hAnsi="Garamond"/>
        </w:rPr>
        <w:t xml:space="preserve"> lze měnit pouze písemně odsouhlasenými dodatky.</w:t>
      </w:r>
    </w:p>
    <w:p w14:paraId="406457F9" w14:textId="77777777" w:rsidR="001464A5" w:rsidRPr="006A1462" w:rsidRDefault="001464A5" w:rsidP="006F32A0">
      <w:pPr>
        <w:rPr>
          <w:rFonts w:ascii="Garamond" w:hAnsi="Garamond"/>
        </w:rPr>
      </w:pPr>
    </w:p>
    <w:p w14:paraId="648FB004" w14:textId="77777777" w:rsidR="00AF6A29" w:rsidRPr="006057DF" w:rsidRDefault="00AF6A29" w:rsidP="00AF6A29">
      <w:pPr>
        <w:spacing w:after="120"/>
        <w:jc w:val="both"/>
        <w:rPr>
          <w:rFonts w:ascii="Garamond" w:hAnsi="Garamond"/>
        </w:rPr>
      </w:pPr>
      <w:r w:rsidRPr="006057DF">
        <w:rPr>
          <w:rFonts w:ascii="Garamond" w:hAnsi="Garamond"/>
        </w:rPr>
        <w:t>Schválil:</w:t>
      </w:r>
    </w:p>
    <w:p w14:paraId="77606B02" w14:textId="00DB7884" w:rsidR="0080561D" w:rsidRDefault="00B662E4" w:rsidP="00AF6A29">
      <w:pPr>
        <w:spacing w:after="120"/>
        <w:jc w:val="both"/>
        <w:rPr>
          <w:rFonts w:ascii="Garamond" w:hAnsi="Garamond"/>
        </w:rPr>
      </w:pPr>
      <w:r>
        <w:rPr>
          <w:rFonts w:ascii="Garamond" w:hAnsi="Garamond"/>
        </w:rPr>
        <w:t>Ing. Dalibor Přikryl</w:t>
      </w:r>
      <w:r w:rsidR="0080561D">
        <w:rPr>
          <w:rFonts w:ascii="Garamond" w:hAnsi="Garamond"/>
        </w:rPr>
        <w:t xml:space="preserve"> </w:t>
      </w:r>
      <w:r w:rsidR="00AF6A29" w:rsidRPr="006057DF">
        <w:rPr>
          <w:rFonts w:ascii="Garamond" w:hAnsi="Garamond"/>
        </w:rPr>
        <w:t xml:space="preserve">– </w:t>
      </w:r>
      <w:r w:rsidR="0051172C">
        <w:rPr>
          <w:rFonts w:ascii="Garamond" w:hAnsi="Garamond"/>
        </w:rPr>
        <w:t>ředitel společnosti</w:t>
      </w:r>
    </w:p>
    <w:p w14:paraId="72D640BD" w14:textId="45B3C10E" w:rsidR="00B662E4" w:rsidRPr="00B662E4" w:rsidRDefault="00B662E4" w:rsidP="00AF6A29">
      <w:pPr>
        <w:spacing w:after="120"/>
        <w:jc w:val="both"/>
        <w:rPr>
          <w:rFonts w:ascii="Garamond" w:hAnsi="Garamond"/>
          <w:bCs/>
          <w:sz w:val="18"/>
          <w:szCs w:val="18"/>
        </w:rPr>
      </w:pPr>
      <w:r w:rsidRPr="00B662E4">
        <w:rPr>
          <w:rFonts w:ascii="Garamond" w:hAnsi="Garamond"/>
          <w:bCs/>
        </w:rPr>
        <w:t>AQUAPARK OLOMOUC, a. s</w:t>
      </w:r>
      <w:r w:rsidR="00D25320">
        <w:rPr>
          <w:rFonts w:ascii="Garamond" w:hAnsi="Garamond"/>
          <w:bCs/>
        </w:rPr>
        <w:t>.</w:t>
      </w:r>
    </w:p>
    <w:sectPr w:rsidR="00B662E4" w:rsidRPr="00B662E4" w:rsidSect="005C4D3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7EC33" w14:textId="77777777" w:rsidR="007E5BAB" w:rsidRDefault="007E5BAB" w:rsidP="00831D0D">
      <w:r>
        <w:separator/>
      </w:r>
    </w:p>
  </w:endnote>
  <w:endnote w:type="continuationSeparator" w:id="0">
    <w:p w14:paraId="34CC649D" w14:textId="77777777" w:rsidR="007E5BAB" w:rsidRDefault="007E5BAB" w:rsidP="0083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3942"/>
      <w:gridCol w:w="1188"/>
      <w:gridCol w:w="3942"/>
    </w:tblGrid>
    <w:tr w:rsidR="00AF6A29" w14:paraId="6042EC8A" w14:textId="77777777">
      <w:trPr>
        <w:trHeight w:val="151"/>
      </w:trPr>
      <w:tc>
        <w:tcPr>
          <w:tcW w:w="2250" w:type="pct"/>
          <w:tcBorders>
            <w:bottom w:val="single" w:sz="4" w:space="0" w:color="4F81BD"/>
          </w:tcBorders>
        </w:tcPr>
        <w:p w14:paraId="5CF5DBE6" w14:textId="77777777" w:rsidR="00AF6A29" w:rsidRDefault="00AF6A29">
          <w:pPr>
            <w:pStyle w:val="Zhlav"/>
            <w:rPr>
              <w:rFonts w:ascii="Cambria" w:hAnsi="Cambria"/>
              <w:b/>
              <w:bCs/>
            </w:rPr>
          </w:pPr>
        </w:p>
      </w:tc>
      <w:tc>
        <w:tcPr>
          <w:tcW w:w="500" w:type="pct"/>
          <w:vMerge w:val="restart"/>
          <w:noWrap/>
          <w:vAlign w:val="center"/>
        </w:tcPr>
        <w:p w14:paraId="5F01EFE7" w14:textId="04F13CEF" w:rsidR="00AF6A29" w:rsidRPr="00AF6A29" w:rsidRDefault="00AF6A29">
          <w:pPr>
            <w:pStyle w:val="Bezmezer"/>
            <w:rPr>
              <w:rFonts w:ascii="Cambria" w:hAnsi="Cambria"/>
            </w:rPr>
          </w:pPr>
          <w:r w:rsidRPr="00AF6A29">
            <w:rPr>
              <w:rFonts w:ascii="Cambria" w:hAnsi="Cambria"/>
              <w:b/>
            </w:rPr>
            <w:t xml:space="preserve">Stránka </w:t>
          </w:r>
          <w:r w:rsidRPr="00AF6A29">
            <w:fldChar w:fldCharType="begin"/>
          </w:r>
          <w:r w:rsidRPr="00AF6A29">
            <w:instrText xml:space="preserve"> PAGE  \* MERGEFORMAT </w:instrText>
          </w:r>
          <w:r w:rsidRPr="00AF6A29">
            <w:fldChar w:fldCharType="separate"/>
          </w:r>
          <w:r w:rsidR="0051172C" w:rsidRPr="0051172C">
            <w:rPr>
              <w:rFonts w:ascii="Cambria" w:hAnsi="Cambria"/>
              <w:b/>
              <w:noProof/>
            </w:rPr>
            <w:t>6</w:t>
          </w:r>
          <w:r w:rsidRPr="00AF6A29">
            <w:fldChar w:fldCharType="end"/>
          </w:r>
        </w:p>
      </w:tc>
      <w:tc>
        <w:tcPr>
          <w:tcW w:w="2250" w:type="pct"/>
          <w:tcBorders>
            <w:bottom w:val="single" w:sz="4" w:space="0" w:color="4F81BD"/>
          </w:tcBorders>
        </w:tcPr>
        <w:p w14:paraId="685D5997" w14:textId="77777777" w:rsidR="00AF6A29" w:rsidRDefault="00AF6A29">
          <w:pPr>
            <w:pStyle w:val="Zhlav"/>
            <w:rPr>
              <w:rFonts w:ascii="Cambria" w:hAnsi="Cambria"/>
              <w:b/>
              <w:bCs/>
            </w:rPr>
          </w:pPr>
        </w:p>
      </w:tc>
    </w:tr>
    <w:tr w:rsidR="00AF6A29" w14:paraId="0F947914" w14:textId="77777777">
      <w:trPr>
        <w:trHeight w:val="150"/>
      </w:trPr>
      <w:tc>
        <w:tcPr>
          <w:tcW w:w="2250" w:type="pct"/>
          <w:tcBorders>
            <w:top w:val="single" w:sz="4" w:space="0" w:color="4F81BD"/>
          </w:tcBorders>
        </w:tcPr>
        <w:p w14:paraId="02795F8D" w14:textId="77777777" w:rsidR="00AF6A29" w:rsidRDefault="00AF6A29">
          <w:pPr>
            <w:pStyle w:val="Zhlav"/>
            <w:rPr>
              <w:rFonts w:ascii="Cambria" w:hAnsi="Cambria"/>
              <w:b/>
              <w:bCs/>
            </w:rPr>
          </w:pPr>
        </w:p>
      </w:tc>
      <w:tc>
        <w:tcPr>
          <w:tcW w:w="500" w:type="pct"/>
          <w:vMerge/>
        </w:tcPr>
        <w:p w14:paraId="0553498A" w14:textId="77777777" w:rsidR="00AF6A29" w:rsidRDefault="00AF6A29">
          <w:pPr>
            <w:pStyle w:val="Zhlav"/>
            <w:jc w:val="center"/>
            <w:rPr>
              <w:rFonts w:ascii="Cambria" w:hAnsi="Cambria"/>
              <w:b/>
              <w:bCs/>
            </w:rPr>
          </w:pPr>
        </w:p>
      </w:tc>
      <w:tc>
        <w:tcPr>
          <w:tcW w:w="2250" w:type="pct"/>
          <w:tcBorders>
            <w:top w:val="single" w:sz="4" w:space="0" w:color="4F81BD"/>
          </w:tcBorders>
        </w:tcPr>
        <w:p w14:paraId="6738F824" w14:textId="77777777" w:rsidR="00AF6A29" w:rsidRDefault="00AF6A29">
          <w:pPr>
            <w:pStyle w:val="Zhlav"/>
            <w:rPr>
              <w:rFonts w:ascii="Cambria" w:hAnsi="Cambria"/>
              <w:b/>
              <w:bCs/>
            </w:rPr>
          </w:pPr>
        </w:p>
      </w:tc>
    </w:tr>
  </w:tbl>
  <w:p w14:paraId="4DF5B00F" w14:textId="77777777" w:rsidR="006A1462" w:rsidRPr="00907E85" w:rsidRDefault="006A1462" w:rsidP="00907E85">
    <w:pPr>
      <w:pStyle w:val="Zpat"/>
      <w:pBdr>
        <w:top w:val="single" w:sz="4" w:space="1" w:color="D9D9D9"/>
      </w:pBdr>
      <w:jc w:val="center"/>
      <w:rPr>
        <w:rFonts w:ascii="Cambria" w:hAnsi="Cambri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EF5B2" w14:textId="77777777" w:rsidR="007E5BAB" w:rsidRDefault="007E5BAB" w:rsidP="00831D0D">
      <w:r>
        <w:separator/>
      </w:r>
    </w:p>
  </w:footnote>
  <w:footnote w:type="continuationSeparator" w:id="0">
    <w:p w14:paraId="541CBDA3" w14:textId="77777777" w:rsidR="007E5BAB" w:rsidRDefault="007E5BAB" w:rsidP="00831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EB07" w14:textId="625ACADD" w:rsidR="006A1462" w:rsidRDefault="006A1462" w:rsidP="00831D0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7C3F"/>
    <w:multiLevelType w:val="hybridMultilevel"/>
    <w:tmpl w:val="966E75BA"/>
    <w:lvl w:ilvl="0" w:tplc="BC6049D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CDA3F19"/>
    <w:multiLevelType w:val="hybridMultilevel"/>
    <w:tmpl w:val="0DD4E318"/>
    <w:lvl w:ilvl="0" w:tplc="0AA6CA74">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336204"/>
    <w:multiLevelType w:val="hybridMultilevel"/>
    <w:tmpl w:val="CDF829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2F2432"/>
    <w:multiLevelType w:val="hybridMultilevel"/>
    <w:tmpl w:val="59685C84"/>
    <w:lvl w:ilvl="0" w:tplc="A8CC177E">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B8178B"/>
    <w:multiLevelType w:val="hybridMultilevel"/>
    <w:tmpl w:val="901AB47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20E53914"/>
    <w:multiLevelType w:val="singleLevel"/>
    <w:tmpl w:val="0AA6CA74"/>
    <w:lvl w:ilvl="0">
      <w:start w:val="1"/>
      <w:numFmt w:val="decimal"/>
      <w:lvlText w:val="%1)"/>
      <w:lvlJc w:val="left"/>
      <w:pPr>
        <w:tabs>
          <w:tab w:val="num" w:pos="360"/>
        </w:tabs>
        <w:ind w:left="360" w:hanging="360"/>
      </w:pPr>
    </w:lvl>
  </w:abstractNum>
  <w:abstractNum w:abstractNumId="6" w15:restartNumberingAfterBreak="0">
    <w:nsid w:val="26456666"/>
    <w:multiLevelType w:val="singleLevel"/>
    <w:tmpl w:val="73DC231A"/>
    <w:lvl w:ilvl="0">
      <w:start w:val="1"/>
      <w:numFmt w:val="decimal"/>
      <w:lvlText w:val="%1."/>
      <w:lvlJc w:val="left"/>
      <w:pPr>
        <w:tabs>
          <w:tab w:val="num" w:pos="360"/>
        </w:tabs>
        <w:ind w:left="360" w:hanging="360"/>
      </w:pPr>
      <w:rPr>
        <w:rFonts w:ascii="Garamond" w:eastAsia="Times New Roman" w:hAnsi="Garamond" w:cs="Times New Roman" w:hint="default"/>
      </w:rPr>
    </w:lvl>
  </w:abstractNum>
  <w:abstractNum w:abstractNumId="7" w15:restartNumberingAfterBreak="0">
    <w:nsid w:val="31DF6ED2"/>
    <w:multiLevelType w:val="singleLevel"/>
    <w:tmpl w:val="0AA6CA74"/>
    <w:lvl w:ilvl="0">
      <w:start w:val="1"/>
      <w:numFmt w:val="decimal"/>
      <w:lvlText w:val="%1)"/>
      <w:lvlJc w:val="left"/>
      <w:pPr>
        <w:tabs>
          <w:tab w:val="num" w:pos="360"/>
        </w:tabs>
        <w:ind w:left="360" w:hanging="360"/>
      </w:pPr>
    </w:lvl>
  </w:abstractNum>
  <w:abstractNum w:abstractNumId="8" w15:restartNumberingAfterBreak="0">
    <w:nsid w:val="35C578AA"/>
    <w:multiLevelType w:val="singleLevel"/>
    <w:tmpl w:val="0AA6CA74"/>
    <w:lvl w:ilvl="0">
      <w:start w:val="1"/>
      <w:numFmt w:val="decimal"/>
      <w:lvlText w:val="%1)"/>
      <w:lvlJc w:val="left"/>
      <w:pPr>
        <w:tabs>
          <w:tab w:val="num" w:pos="360"/>
        </w:tabs>
        <w:ind w:left="360" w:hanging="360"/>
      </w:pPr>
      <w:rPr>
        <w:rFonts w:hint="default"/>
      </w:rPr>
    </w:lvl>
  </w:abstractNum>
  <w:abstractNum w:abstractNumId="9" w15:restartNumberingAfterBreak="0">
    <w:nsid w:val="4EBC4569"/>
    <w:multiLevelType w:val="multilevel"/>
    <w:tmpl w:val="386608F2"/>
    <w:lvl w:ilvl="0">
      <w:start w:val="1"/>
      <w:numFmt w:val="decimal"/>
      <w:lvlText w:val="%1."/>
      <w:lvlJc w:val="left"/>
      <w:pPr>
        <w:tabs>
          <w:tab w:val="num" w:pos="360"/>
        </w:tabs>
        <w:ind w:left="360" w:hanging="360"/>
      </w:pPr>
      <w:rPr>
        <w:rFonts w:ascii="Garamond" w:eastAsia="Times New Roman" w:hAnsi="Garamond" w:cs="Times New Roman"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5B807A4E"/>
    <w:multiLevelType w:val="singleLevel"/>
    <w:tmpl w:val="0AA6CA74"/>
    <w:lvl w:ilvl="0">
      <w:start w:val="1"/>
      <w:numFmt w:val="decimal"/>
      <w:lvlText w:val="%1)"/>
      <w:lvlJc w:val="left"/>
      <w:pPr>
        <w:tabs>
          <w:tab w:val="num" w:pos="360"/>
        </w:tabs>
        <w:ind w:left="360" w:hanging="360"/>
      </w:pPr>
    </w:lvl>
  </w:abstractNum>
  <w:abstractNum w:abstractNumId="11" w15:restartNumberingAfterBreak="0">
    <w:nsid w:val="72050114"/>
    <w:multiLevelType w:val="hybridMultilevel"/>
    <w:tmpl w:val="00B0D922"/>
    <w:lvl w:ilvl="0" w:tplc="7E82A178">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6432C5D"/>
    <w:multiLevelType w:val="singleLevel"/>
    <w:tmpl w:val="C42A133A"/>
    <w:lvl w:ilvl="0">
      <w:start w:val="1"/>
      <w:numFmt w:val="decimal"/>
      <w:lvlText w:val="%1."/>
      <w:lvlJc w:val="left"/>
      <w:pPr>
        <w:tabs>
          <w:tab w:val="num" w:pos="360"/>
        </w:tabs>
        <w:ind w:left="360" w:hanging="360"/>
      </w:pPr>
      <w:rPr>
        <w:rFonts w:ascii="Garamond" w:eastAsia="Times New Roman" w:hAnsi="Garamond" w:cs="Times New Roman" w:hint="default"/>
        <w:b w:val="0"/>
        <w:sz w:val="24"/>
        <w:szCs w:val="24"/>
      </w:rPr>
    </w:lvl>
  </w:abstractNum>
  <w:abstractNum w:abstractNumId="13" w15:restartNumberingAfterBreak="0">
    <w:nsid w:val="7F8450DA"/>
    <w:multiLevelType w:val="hybridMultilevel"/>
    <w:tmpl w:val="2FE008E2"/>
    <w:lvl w:ilvl="0" w:tplc="D7BE0E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num>
  <w:num w:numId="2">
    <w:abstractNumId w:val="5"/>
    <w:lvlOverride w:ilvl="0">
      <w:startOverride w:val="1"/>
    </w:lvlOverride>
  </w:num>
  <w:num w:numId="3">
    <w:abstractNumId w:val="7"/>
    <w:lvlOverride w:ilvl="0">
      <w:startOverride w:val="1"/>
    </w:lvlOverride>
  </w:num>
  <w:num w:numId="4">
    <w:abstractNumId w:val="12"/>
    <w:lvlOverride w:ilvl="0">
      <w:startOverride w:val="1"/>
    </w:lvlOverride>
  </w:num>
  <w:num w:numId="5">
    <w:abstractNumId w:val="9"/>
    <w:lvlOverride w:ilvl="0">
      <w:startOverride w:val="1"/>
    </w:lvlOverride>
  </w:num>
  <w:num w:numId="6">
    <w:abstractNumId w:val="6"/>
    <w:lvlOverride w:ilvl="0">
      <w:startOverride w:val="1"/>
    </w:lvlOverride>
  </w:num>
  <w:num w:numId="7">
    <w:abstractNumId w:val="13"/>
  </w:num>
  <w:num w:numId="8">
    <w:abstractNumId w:val="3"/>
  </w:num>
  <w:num w:numId="9">
    <w:abstractNumId w:val="4"/>
  </w:num>
  <w:num w:numId="10">
    <w:abstractNumId w:val="0"/>
  </w:num>
  <w:num w:numId="11">
    <w:abstractNumId w:val="8"/>
  </w:num>
  <w:num w:numId="12">
    <w:abstractNumId w:val="1"/>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4E"/>
    <w:rsid w:val="00027CE0"/>
    <w:rsid w:val="00032296"/>
    <w:rsid w:val="00053E0C"/>
    <w:rsid w:val="00081D03"/>
    <w:rsid w:val="000919DE"/>
    <w:rsid w:val="000A52D6"/>
    <w:rsid w:val="000B1A93"/>
    <w:rsid w:val="000B266B"/>
    <w:rsid w:val="000B567F"/>
    <w:rsid w:val="000B75C2"/>
    <w:rsid w:val="000C4063"/>
    <w:rsid w:val="000C6D79"/>
    <w:rsid w:val="000C72E7"/>
    <w:rsid w:val="000D4211"/>
    <w:rsid w:val="000E6F27"/>
    <w:rsid w:val="00104E16"/>
    <w:rsid w:val="00106350"/>
    <w:rsid w:val="001310A1"/>
    <w:rsid w:val="001311D8"/>
    <w:rsid w:val="00140ED4"/>
    <w:rsid w:val="00144FAD"/>
    <w:rsid w:val="001464A5"/>
    <w:rsid w:val="00154F47"/>
    <w:rsid w:val="0016090C"/>
    <w:rsid w:val="0017393E"/>
    <w:rsid w:val="001900D9"/>
    <w:rsid w:val="00195D58"/>
    <w:rsid w:val="001A084D"/>
    <w:rsid w:val="001D2742"/>
    <w:rsid w:val="001E2553"/>
    <w:rsid w:val="001E689F"/>
    <w:rsid w:val="001F52DC"/>
    <w:rsid w:val="0020519D"/>
    <w:rsid w:val="00207AC5"/>
    <w:rsid w:val="002202E8"/>
    <w:rsid w:val="0023419E"/>
    <w:rsid w:val="00254AAC"/>
    <w:rsid w:val="00255D31"/>
    <w:rsid w:val="00264D44"/>
    <w:rsid w:val="0026513B"/>
    <w:rsid w:val="00284654"/>
    <w:rsid w:val="00291623"/>
    <w:rsid w:val="00294BDB"/>
    <w:rsid w:val="002B2C53"/>
    <w:rsid w:val="002B7E8E"/>
    <w:rsid w:val="002C22A3"/>
    <w:rsid w:val="002D704F"/>
    <w:rsid w:val="002E1F88"/>
    <w:rsid w:val="002F3CE9"/>
    <w:rsid w:val="003057BD"/>
    <w:rsid w:val="00330F72"/>
    <w:rsid w:val="00344D5F"/>
    <w:rsid w:val="003645E0"/>
    <w:rsid w:val="00376928"/>
    <w:rsid w:val="003A19C3"/>
    <w:rsid w:val="003A19CC"/>
    <w:rsid w:val="003C251C"/>
    <w:rsid w:val="003D2DBC"/>
    <w:rsid w:val="003F6597"/>
    <w:rsid w:val="00411CDB"/>
    <w:rsid w:val="004332E2"/>
    <w:rsid w:val="00440847"/>
    <w:rsid w:val="00456847"/>
    <w:rsid w:val="0046015B"/>
    <w:rsid w:val="00461D4C"/>
    <w:rsid w:val="004636D5"/>
    <w:rsid w:val="004732C6"/>
    <w:rsid w:val="004744FE"/>
    <w:rsid w:val="00476C5D"/>
    <w:rsid w:val="004A51C4"/>
    <w:rsid w:val="004C41F8"/>
    <w:rsid w:val="0050071D"/>
    <w:rsid w:val="00505437"/>
    <w:rsid w:val="0051172C"/>
    <w:rsid w:val="00531931"/>
    <w:rsid w:val="00551ABE"/>
    <w:rsid w:val="00556D70"/>
    <w:rsid w:val="0056147D"/>
    <w:rsid w:val="0058151D"/>
    <w:rsid w:val="00593FFC"/>
    <w:rsid w:val="00595581"/>
    <w:rsid w:val="005C4D36"/>
    <w:rsid w:val="005E40A5"/>
    <w:rsid w:val="005F16FB"/>
    <w:rsid w:val="005F77A4"/>
    <w:rsid w:val="00604665"/>
    <w:rsid w:val="00611652"/>
    <w:rsid w:val="00624D81"/>
    <w:rsid w:val="00627C99"/>
    <w:rsid w:val="006313D6"/>
    <w:rsid w:val="00631DB0"/>
    <w:rsid w:val="006375C1"/>
    <w:rsid w:val="00650BBB"/>
    <w:rsid w:val="006561E9"/>
    <w:rsid w:val="00664CEC"/>
    <w:rsid w:val="0069166E"/>
    <w:rsid w:val="006957A2"/>
    <w:rsid w:val="006A1462"/>
    <w:rsid w:val="006A54DF"/>
    <w:rsid w:val="006A6F60"/>
    <w:rsid w:val="006D6D06"/>
    <w:rsid w:val="006E4F30"/>
    <w:rsid w:val="006E4FFD"/>
    <w:rsid w:val="006F2DB2"/>
    <w:rsid w:val="006F32A0"/>
    <w:rsid w:val="007043AD"/>
    <w:rsid w:val="00706229"/>
    <w:rsid w:val="007224C5"/>
    <w:rsid w:val="007235B8"/>
    <w:rsid w:val="00732038"/>
    <w:rsid w:val="0073275D"/>
    <w:rsid w:val="0074010D"/>
    <w:rsid w:val="007435AA"/>
    <w:rsid w:val="00762775"/>
    <w:rsid w:val="00781DC9"/>
    <w:rsid w:val="00787BA3"/>
    <w:rsid w:val="00790042"/>
    <w:rsid w:val="00791B26"/>
    <w:rsid w:val="00796458"/>
    <w:rsid w:val="007B70EE"/>
    <w:rsid w:val="007C2FF3"/>
    <w:rsid w:val="007D3473"/>
    <w:rsid w:val="007E189E"/>
    <w:rsid w:val="007E5BAB"/>
    <w:rsid w:val="0080325A"/>
    <w:rsid w:val="008041FA"/>
    <w:rsid w:val="0080561D"/>
    <w:rsid w:val="00810B60"/>
    <w:rsid w:val="00812772"/>
    <w:rsid w:val="00813AC2"/>
    <w:rsid w:val="00817E6C"/>
    <w:rsid w:val="008239AE"/>
    <w:rsid w:val="00825594"/>
    <w:rsid w:val="00827B9A"/>
    <w:rsid w:val="00831D0D"/>
    <w:rsid w:val="008337F6"/>
    <w:rsid w:val="0085440D"/>
    <w:rsid w:val="00863837"/>
    <w:rsid w:val="0087048C"/>
    <w:rsid w:val="008729BF"/>
    <w:rsid w:val="008838F9"/>
    <w:rsid w:val="0088469A"/>
    <w:rsid w:val="00886C46"/>
    <w:rsid w:val="008A359A"/>
    <w:rsid w:val="008C16CF"/>
    <w:rsid w:val="008E636F"/>
    <w:rsid w:val="008F592D"/>
    <w:rsid w:val="00905C36"/>
    <w:rsid w:val="00907E85"/>
    <w:rsid w:val="009127A3"/>
    <w:rsid w:val="009139E4"/>
    <w:rsid w:val="00926A46"/>
    <w:rsid w:val="00944B34"/>
    <w:rsid w:val="009539E7"/>
    <w:rsid w:val="00971579"/>
    <w:rsid w:val="00981C9D"/>
    <w:rsid w:val="00982570"/>
    <w:rsid w:val="00986A98"/>
    <w:rsid w:val="009B4AE6"/>
    <w:rsid w:val="009D1CA6"/>
    <w:rsid w:val="009E1472"/>
    <w:rsid w:val="009F271E"/>
    <w:rsid w:val="00A11683"/>
    <w:rsid w:val="00A2414C"/>
    <w:rsid w:val="00A30A27"/>
    <w:rsid w:val="00A33816"/>
    <w:rsid w:val="00A4212A"/>
    <w:rsid w:val="00A7254E"/>
    <w:rsid w:val="00A83BAD"/>
    <w:rsid w:val="00A87B0E"/>
    <w:rsid w:val="00AA014F"/>
    <w:rsid w:val="00AA0C92"/>
    <w:rsid w:val="00AC0188"/>
    <w:rsid w:val="00AC48D2"/>
    <w:rsid w:val="00AF6A29"/>
    <w:rsid w:val="00B353F3"/>
    <w:rsid w:val="00B410F0"/>
    <w:rsid w:val="00B51DB6"/>
    <w:rsid w:val="00B64B6A"/>
    <w:rsid w:val="00B662E4"/>
    <w:rsid w:val="00B70E39"/>
    <w:rsid w:val="00B8754F"/>
    <w:rsid w:val="00BB47EB"/>
    <w:rsid w:val="00BB703B"/>
    <w:rsid w:val="00BC0703"/>
    <w:rsid w:val="00BD5829"/>
    <w:rsid w:val="00BE2C0F"/>
    <w:rsid w:val="00BE68F6"/>
    <w:rsid w:val="00BF5CF0"/>
    <w:rsid w:val="00C10711"/>
    <w:rsid w:val="00C11CD0"/>
    <w:rsid w:val="00C72E19"/>
    <w:rsid w:val="00C75E66"/>
    <w:rsid w:val="00C80343"/>
    <w:rsid w:val="00C9494B"/>
    <w:rsid w:val="00CA177A"/>
    <w:rsid w:val="00CB0D5C"/>
    <w:rsid w:val="00CB6949"/>
    <w:rsid w:val="00CC0AE5"/>
    <w:rsid w:val="00CD393B"/>
    <w:rsid w:val="00CE1571"/>
    <w:rsid w:val="00CE1C9F"/>
    <w:rsid w:val="00CF644D"/>
    <w:rsid w:val="00D00C4D"/>
    <w:rsid w:val="00D0768D"/>
    <w:rsid w:val="00D07DD6"/>
    <w:rsid w:val="00D13F17"/>
    <w:rsid w:val="00D217D7"/>
    <w:rsid w:val="00D21A12"/>
    <w:rsid w:val="00D25320"/>
    <w:rsid w:val="00D5207A"/>
    <w:rsid w:val="00D617A7"/>
    <w:rsid w:val="00D74798"/>
    <w:rsid w:val="00D77116"/>
    <w:rsid w:val="00D80BB5"/>
    <w:rsid w:val="00D87BE6"/>
    <w:rsid w:val="00D9320A"/>
    <w:rsid w:val="00D9559C"/>
    <w:rsid w:val="00DB2166"/>
    <w:rsid w:val="00DC1922"/>
    <w:rsid w:val="00DD341D"/>
    <w:rsid w:val="00DF0A1B"/>
    <w:rsid w:val="00DF13D9"/>
    <w:rsid w:val="00DF1889"/>
    <w:rsid w:val="00E024B1"/>
    <w:rsid w:val="00E125B6"/>
    <w:rsid w:val="00E24F58"/>
    <w:rsid w:val="00E33C6B"/>
    <w:rsid w:val="00E53396"/>
    <w:rsid w:val="00E61DA3"/>
    <w:rsid w:val="00E962D5"/>
    <w:rsid w:val="00EB240A"/>
    <w:rsid w:val="00EF149A"/>
    <w:rsid w:val="00F133D8"/>
    <w:rsid w:val="00F15ACA"/>
    <w:rsid w:val="00F20691"/>
    <w:rsid w:val="00F22E24"/>
    <w:rsid w:val="00F24525"/>
    <w:rsid w:val="00F247B4"/>
    <w:rsid w:val="00F2506F"/>
    <w:rsid w:val="00F271EE"/>
    <w:rsid w:val="00F32F82"/>
    <w:rsid w:val="00F43395"/>
    <w:rsid w:val="00F44050"/>
    <w:rsid w:val="00F5650B"/>
    <w:rsid w:val="00F746A4"/>
    <w:rsid w:val="00F82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1AF2"/>
  <w15:docId w15:val="{661FD4C7-C09A-45F1-97C9-08AD0D3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54E"/>
    <w:rPr>
      <w:rFonts w:ascii="Times New Roman" w:eastAsia="Times New Roman" w:hAnsi="Times New Roman"/>
      <w:sz w:val="24"/>
      <w:szCs w:val="24"/>
    </w:rPr>
  </w:style>
  <w:style w:type="paragraph" w:styleId="Nadpis2">
    <w:name w:val="heading 2"/>
    <w:basedOn w:val="Normln"/>
    <w:next w:val="Normln"/>
    <w:link w:val="Nadpis2Char"/>
    <w:qFormat/>
    <w:rsid w:val="00A7254E"/>
    <w:pPr>
      <w:keepNext/>
      <w:jc w:val="center"/>
      <w:outlineLvl w:val="1"/>
    </w:pPr>
    <w:rPr>
      <w:b/>
      <w:bCs/>
      <w:lang w:val="de-DE"/>
    </w:rPr>
  </w:style>
  <w:style w:type="paragraph" w:styleId="Nadpis3">
    <w:name w:val="heading 3"/>
    <w:basedOn w:val="Normln"/>
    <w:next w:val="Normln"/>
    <w:link w:val="Nadpis3Char"/>
    <w:qFormat/>
    <w:rsid w:val="00A7254E"/>
    <w:pPr>
      <w:keepNext/>
      <w:jc w:val="center"/>
      <w:outlineLvl w:val="2"/>
    </w:pPr>
    <w:rPr>
      <w:i/>
    </w:rPr>
  </w:style>
  <w:style w:type="paragraph" w:styleId="Nadpis5">
    <w:name w:val="heading 5"/>
    <w:basedOn w:val="Normln"/>
    <w:next w:val="Normln"/>
    <w:link w:val="Nadpis5Char"/>
    <w:uiPriority w:val="9"/>
    <w:semiHidden/>
    <w:unhideWhenUsed/>
    <w:qFormat/>
    <w:rsid w:val="00AF6A29"/>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A7254E"/>
    <w:rPr>
      <w:rFonts w:ascii="Times New Roman" w:eastAsia="Times New Roman" w:hAnsi="Times New Roman" w:cs="Times New Roman"/>
      <w:b/>
      <w:bCs/>
      <w:sz w:val="24"/>
      <w:szCs w:val="24"/>
      <w:lang w:val="de-DE" w:eastAsia="cs-CZ"/>
    </w:rPr>
  </w:style>
  <w:style w:type="character" w:customStyle="1" w:styleId="Nadpis3Char">
    <w:name w:val="Nadpis 3 Char"/>
    <w:link w:val="Nadpis3"/>
    <w:rsid w:val="00A7254E"/>
    <w:rPr>
      <w:rFonts w:ascii="Times New Roman" w:eastAsia="Times New Roman" w:hAnsi="Times New Roman" w:cs="Times New Roman"/>
      <w:i/>
      <w:sz w:val="24"/>
      <w:szCs w:val="24"/>
      <w:lang w:eastAsia="cs-CZ"/>
    </w:rPr>
  </w:style>
  <w:style w:type="character" w:styleId="Hypertextovodkaz">
    <w:name w:val="Hyperlink"/>
    <w:unhideWhenUsed/>
    <w:rsid w:val="00A7254E"/>
    <w:rPr>
      <w:color w:val="0000FF"/>
      <w:u w:val="single"/>
    </w:rPr>
  </w:style>
  <w:style w:type="paragraph" w:styleId="Zkladntext">
    <w:name w:val="Body Text"/>
    <w:basedOn w:val="Normln"/>
    <w:link w:val="ZkladntextChar"/>
    <w:semiHidden/>
    <w:unhideWhenUsed/>
    <w:rsid w:val="00A7254E"/>
    <w:pPr>
      <w:jc w:val="both"/>
    </w:pPr>
    <w:rPr>
      <w:lang w:val="de-DE"/>
    </w:rPr>
  </w:style>
  <w:style w:type="character" w:customStyle="1" w:styleId="ZkladntextChar">
    <w:name w:val="Základní text Char"/>
    <w:link w:val="Zkladntext"/>
    <w:semiHidden/>
    <w:rsid w:val="00A7254E"/>
    <w:rPr>
      <w:rFonts w:ascii="Times New Roman" w:eastAsia="Times New Roman" w:hAnsi="Times New Roman" w:cs="Times New Roman"/>
      <w:sz w:val="24"/>
      <w:szCs w:val="24"/>
      <w:lang w:val="de-DE" w:eastAsia="cs-CZ"/>
    </w:rPr>
  </w:style>
  <w:style w:type="paragraph" w:styleId="Zkladntext2">
    <w:name w:val="Body Text 2"/>
    <w:basedOn w:val="Normln"/>
    <w:link w:val="Zkladntext2Char"/>
    <w:semiHidden/>
    <w:unhideWhenUsed/>
    <w:rsid w:val="00A7254E"/>
    <w:pPr>
      <w:jc w:val="center"/>
    </w:pPr>
    <w:rPr>
      <w:b/>
      <w:sz w:val="28"/>
    </w:rPr>
  </w:style>
  <w:style w:type="character" w:customStyle="1" w:styleId="Zkladntext2Char">
    <w:name w:val="Základní text 2 Char"/>
    <w:link w:val="Zkladntext2"/>
    <w:semiHidden/>
    <w:rsid w:val="00A7254E"/>
    <w:rPr>
      <w:rFonts w:ascii="Times New Roman" w:eastAsia="Times New Roman" w:hAnsi="Times New Roman" w:cs="Times New Roman"/>
      <w:b/>
      <w:sz w:val="28"/>
      <w:szCs w:val="24"/>
      <w:lang w:eastAsia="cs-CZ"/>
    </w:rPr>
  </w:style>
  <w:style w:type="paragraph" w:styleId="Zkladntextodsazen2">
    <w:name w:val="Body Text Indent 2"/>
    <w:basedOn w:val="Normln"/>
    <w:link w:val="Zkladntextodsazen2Char"/>
    <w:semiHidden/>
    <w:unhideWhenUsed/>
    <w:rsid w:val="00A7254E"/>
    <w:pPr>
      <w:ind w:left="1260" w:hanging="1260"/>
    </w:pPr>
    <w:rPr>
      <w:sz w:val="20"/>
    </w:rPr>
  </w:style>
  <w:style w:type="character" w:customStyle="1" w:styleId="Zkladntextodsazen2Char">
    <w:name w:val="Základní text odsazený 2 Char"/>
    <w:link w:val="Zkladntextodsazen2"/>
    <w:semiHidden/>
    <w:rsid w:val="00A7254E"/>
    <w:rPr>
      <w:rFonts w:ascii="Times New Roman" w:eastAsia="Times New Roman" w:hAnsi="Times New Roman" w:cs="Times New Roman"/>
      <w:sz w:val="20"/>
      <w:szCs w:val="24"/>
      <w:lang w:eastAsia="cs-CZ"/>
    </w:rPr>
  </w:style>
  <w:style w:type="character" w:styleId="Odkaznakoment">
    <w:name w:val="annotation reference"/>
    <w:semiHidden/>
    <w:rsid w:val="00E33C6B"/>
    <w:rPr>
      <w:sz w:val="16"/>
      <w:szCs w:val="16"/>
    </w:rPr>
  </w:style>
  <w:style w:type="paragraph" w:styleId="Textkomente">
    <w:name w:val="annotation text"/>
    <w:basedOn w:val="Normln"/>
    <w:semiHidden/>
    <w:rsid w:val="00E33C6B"/>
    <w:rPr>
      <w:sz w:val="20"/>
      <w:szCs w:val="20"/>
    </w:rPr>
  </w:style>
  <w:style w:type="paragraph" w:styleId="Pedmtkomente">
    <w:name w:val="annotation subject"/>
    <w:basedOn w:val="Textkomente"/>
    <w:next w:val="Textkomente"/>
    <w:semiHidden/>
    <w:rsid w:val="00E33C6B"/>
    <w:rPr>
      <w:b/>
      <w:bCs/>
    </w:rPr>
  </w:style>
  <w:style w:type="paragraph" w:styleId="Textbubliny">
    <w:name w:val="Balloon Text"/>
    <w:basedOn w:val="Normln"/>
    <w:semiHidden/>
    <w:rsid w:val="00E33C6B"/>
    <w:rPr>
      <w:rFonts w:ascii="Tahoma" w:hAnsi="Tahoma" w:cs="Tahoma"/>
      <w:sz w:val="16"/>
      <w:szCs w:val="16"/>
    </w:rPr>
  </w:style>
  <w:style w:type="paragraph" w:styleId="Zhlav">
    <w:name w:val="header"/>
    <w:basedOn w:val="Normln"/>
    <w:link w:val="ZhlavChar"/>
    <w:uiPriority w:val="99"/>
    <w:unhideWhenUsed/>
    <w:rsid w:val="00831D0D"/>
    <w:pPr>
      <w:tabs>
        <w:tab w:val="center" w:pos="4536"/>
        <w:tab w:val="right" w:pos="9072"/>
      </w:tabs>
    </w:pPr>
  </w:style>
  <w:style w:type="character" w:customStyle="1" w:styleId="ZhlavChar">
    <w:name w:val="Záhlaví Char"/>
    <w:link w:val="Zhlav"/>
    <w:uiPriority w:val="99"/>
    <w:rsid w:val="00831D0D"/>
    <w:rPr>
      <w:rFonts w:ascii="Times New Roman" w:eastAsia="Times New Roman" w:hAnsi="Times New Roman"/>
      <w:sz w:val="24"/>
      <w:szCs w:val="24"/>
    </w:rPr>
  </w:style>
  <w:style w:type="paragraph" w:styleId="Zpat">
    <w:name w:val="footer"/>
    <w:basedOn w:val="Normln"/>
    <w:link w:val="ZpatChar"/>
    <w:uiPriority w:val="99"/>
    <w:unhideWhenUsed/>
    <w:rsid w:val="00831D0D"/>
    <w:pPr>
      <w:tabs>
        <w:tab w:val="center" w:pos="4536"/>
        <w:tab w:val="right" w:pos="9072"/>
      </w:tabs>
    </w:pPr>
  </w:style>
  <w:style w:type="character" w:customStyle="1" w:styleId="ZpatChar">
    <w:name w:val="Zápatí Char"/>
    <w:link w:val="Zpat"/>
    <w:uiPriority w:val="99"/>
    <w:rsid w:val="00831D0D"/>
    <w:rPr>
      <w:rFonts w:ascii="Times New Roman" w:eastAsia="Times New Roman" w:hAnsi="Times New Roman"/>
      <w:sz w:val="24"/>
      <w:szCs w:val="24"/>
    </w:rPr>
  </w:style>
  <w:style w:type="character" w:customStyle="1" w:styleId="Nadpis5Char">
    <w:name w:val="Nadpis 5 Char"/>
    <w:link w:val="Nadpis5"/>
    <w:uiPriority w:val="9"/>
    <w:semiHidden/>
    <w:rsid w:val="00AF6A29"/>
    <w:rPr>
      <w:rFonts w:ascii="Calibri" w:eastAsia="Times New Roman" w:hAnsi="Calibri" w:cs="Times New Roman"/>
      <w:b/>
      <w:bCs/>
      <w:i/>
      <w:iCs/>
      <w:sz w:val="26"/>
      <w:szCs w:val="26"/>
    </w:rPr>
  </w:style>
  <w:style w:type="paragraph" w:styleId="Bezmezer">
    <w:name w:val="No Spacing"/>
    <w:link w:val="BezmezerChar"/>
    <w:uiPriority w:val="1"/>
    <w:qFormat/>
    <w:rsid w:val="00AF6A29"/>
    <w:rPr>
      <w:rFonts w:eastAsia="Times New Roman"/>
      <w:sz w:val="22"/>
      <w:szCs w:val="22"/>
      <w:lang w:eastAsia="en-US"/>
    </w:rPr>
  </w:style>
  <w:style w:type="character" w:customStyle="1" w:styleId="BezmezerChar">
    <w:name w:val="Bez mezer Char"/>
    <w:link w:val="Bezmezer"/>
    <w:uiPriority w:val="1"/>
    <w:rsid w:val="00AF6A29"/>
    <w:rPr>
      <w:rFonts w:eastAsia="Times New Roman"/>
      <w:sz w:val="22"/>
      <w:szCs w:val="22"/>
      <w:lang w:val="cs-CZ" w:eastAsia="en-US" w:bidi="ar-SA"/>
    </w:rPr>
  </w:style>
  <w:style w:type="character" w:customStyle="1" w:styleId="Nevyeenzmnka1">
    <w:name w:val="Nevyřešená zmínka1"/>
    <w:basedOn w:val="Standardnpsmoodstavce"/>
    <w:uiPriority w:val="99"/>
    <w:semiHidden/>
    <w:unhideWhenUsed/>
    <w:rsid w:val="00F27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51659">
      <w:bodyDiv w:val="1"/>
      <w:marLeft w:val="0"/>
      <w:marRight w:val="0"/>
      <w:marTop w:val="0"/>
      <w:marBottom w:val="0"/>
      <w:divBdr>
        <w:top w:val="none" w:sz="0" w:space="0" w:color="auto"/>
        <w:left w:val="none" w:sz="0" w:space="0" w:color="auto"/>
        <w:bottom w:val="none" w:sz="0" w:space="0" w:color="auto"/>
        <w:right w:val="none" w:sz="0" w:space="0" w:color="auto"/>
      </w:divBdr>
    </w:div>
    <w:div w:id="489520021">
      <w:bodyDiv w:val="1"/>
      <w:marLeft w:val="0"/>
      <w:marRight w:val="0"/>
      <w:marTop w:val="0"/>
      <w:marBottom w:val="0"/>
      <w:divBdr>
        <w:top w:val="none" w:sz="0" w:space="0" w:color="auto"/>
        <w:left w:val="none" w:sz="0" w:space="0" w:color="auto"/>
        <w:bottom w:val="none" w:sz="0" w:space="0" w:color="auto"/>
        <w:right w:val="none" w:sz="0" w:space="0" w:color="auto"/>
      </w:divBdr>
    </w:div>
    <w:div w:id="1092165675">
      <w:bodyDiv w:val="1"/>
      <w:marLeft w:val="0"/>
      <w:marRight w:val="0"/>
      <w:marTop w:val="0"/>
      <w:marBottom w:val="0"/>
      <w:divBdr>
        <w:top w:val="none" w:sz="0" w:space="0" w:color="auto"/>
        <w:left w:val="none" w:sz="0" w:space="0" w:color="auto"/>
        <w:bottom w:val="none" w:sz="0" w:space="0" w:color="auto"/>
        <w:right w:val="none" w:sz="0" w:space="0" w:color="auto"/>
      </w:divBdr>
    </w:div>
    <w:div w:id="1345397169">
      <w:bodyDiv w:val="1"/>
      <w:marLeft w:val="0"/>
      <w:marRight w:val="0"/>
      <w:marTop w:val="0"/>
      <w:marBottom w:val="0"/>
      <w:divBdr>
        <w:top w:val="none" w:sz="0" w:space="0" w:color="auto"/>
        <w:left w:val="none" w:sz="0" w:space="0" w:color="auto"/>
        <w:bottom w:val="none" w:sz="0" w:space="0" w:color="auto"/>
        <w:right w:val="none" w:sz="0" w:space="0" w:color="auto"/>
      </w:divBdr>
    </w:div>
    <w:div w:id="1377780656">
      <w:bodyDiv w:val="1"/>
      <w:marLeft w:val="0"/>
      <w:marRight w:val="0"/>
      <w:marTop w:val="0"/>
      <w:marBottom w:val="0"/>
      <w:divBdr>
        <w:top w:val="none" w:sz="0" w:space="0" w:color="auto"/>
        <w:left w:val="none" w:sz="0" w:space="0" w:color="auto"/>
        <w:bottom w:val="none" w:sz="0" w:space="0" w:color="auto"/>
        <w:right w:val="none" w:sz="0" w:space="0" w:color="auto"/>
      </w:divBdr>
    </w:div>
    <w:div w:id="19787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zen-olomouc.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azen-olomouc.cz" TargetMode="External"/><Relationship Id="rId4" Type="http://schemas.openxmlformats.org/officeDocument/2006/relationships/settings" Target="settings.xml"/><Relationship Id="rId9" Type="http://schemas.openxmlformats.org/officeDocument/2006/relationships/hyperlink" Target="http://www.bazen-olomouc.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8E98-E8B4-4B62-8D1A-98AA74B2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2652</Words>
  <Characters>15650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Rámcová smlouva č</vt:lpstr>
    </vt:vector>
  </TitlesOfParts>
  <Company/>
  <LinksUpToDate>false</LinksUpToDate>
  <CharactersWithSpaces>18266</CharactersWithSpaces>
  <SharedDoc>false</SharedDoc>
  <HLinks>
    <vt:vector size="12" baseType="variant">
      <vt:variant>
        <vt:i4>2097274</vt:i4>
      </vt:variant>
      <vt:variant>
        <vt:i4>3</vt:i4>
      </vt:variant>
      <vt:variant>
        <vt:i4>0</vt:i4>
      </vt:variant>
      <vt:variant>
        <vt:i4>5</vt:i4>
      </vt:variant>
      <vt:variant>
        <vt:lpwstr>http://www.olterm.cz/plavecky-bazen/mdl/info/navstevni-rady</vt:lpwstr>
      </vt:variant>
      <vt:variant>
        <vt:lpwstr/>
      </vt:variant>
      <vt:variant>
        <vt:i4>5898251</vt:i4>
      </vt:variant>
      <vt:variant>
        <vt:i4>0</vt:i4>
      </vt:variant>
      <vt:variant>
        <vt:i4>0</vt:i4>
      </vt:variant>
      <vt:variant>
        <vt:i4>5</vt:i4>
      </vt:variant>
      <vt:variant>
        <vt:lpwstr>http://www.olterm.cz/plavecky-bazen/cenik-sluzeb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č</dc:title>
  <dc:creator>Šreková Vlasta</dc:creator>
  <cp:lastModifiedBy>Vlasta Šreková</cp:lastModifiedBy>
  <cp:revision>2</cp:revision>
  <cp:lastPrinted>2016-04-13T07:47:00Z</cp:lastPrinted>
  <dcterms:created xsi:type="dcterms:W3CDTF">2021-01-21T08:08:00Z</dcterms:created>
  <dcterms:modified xsi:type="dcterms:W3CDTF">2021-01-21T08:08:00Z</dcterms:modified>
</cp:coreProperties>
</file>